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5451" w14:textId="77777777" w:rsidR="00AC70A7" w:rsidRDefault="00AC70A7" w:rsidP="00B6651F">
      <w:pPr>
        <w:pStyle w:val="Tekstpodstawowywcity2"/>
        <w:spacing w:after="0" w:line="240" w:lineRule="auto"/>
        <w:ind w:left="0"/>
      </w:pPr>
    </w:p>
    <w:p w14:paraId="55F671AE" w14:textId="77777777" w:rsidR="00AC70A7" w:rsidRDefault="00AC70A7" w:rsidP="00AC70A7">
      <w:pPr>
        <w:pStyle w:val="Tekstpodstawowywcity2"/>
        <w:spacing w:after="0" w:line="240" w:lineRule="auto"/>
        <w:ind w:left="9912" w:firstLine="294"/>
      </w:pPr>
    </w:p>
    <w:p w14:paraId="6A73FA46" w14:textId="77777777" w:rsidR="00AC70A7" w:rsidRDefault="00AC70A7" w:rsidP="00AC70A7">
      <w:pPr>
        <w:pStyle w:val="Tekstpodstawowywcity2"/>
        <w:spacing w:after="0" w:line="240" w:lineRule="auto"/>
        <w:ind w:left="9912" w:firstLine="294"/>
      </w:pPr>
      <w:r>
        <w:t xml:space="preserve">Załącznik do zarządzenia nr </w:t>
      </w:r>
      <w:r w:rsidR="006F47CE">
        <w:t>0050.59.2022</w:t>
      </w:r>
    </w:p>
    <w:p w14:paraId="7E553601" w14:textId="77777777" w:rsidR="00AC70A7" w:rsidRDefault="00AC70A7" w:rsidP="00AC70A7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2605B7C1" w14:textId="77777777" w:rsidR="00AC70A7" w:rsidRDefault="00AC70A7" w:rsidP="00AC70A7">
      <w:pPr>
        <w:pStyle w:val="Tekstpodstawowywcity2"/>
        <w:spacing w:after="0" w:line="240" w:lineRule="auto"/>
        <w:ind w:left="9204" w:firstLine="1002"/>
      </w:pPr>
      <w:r>
        <w:t>z dni</w:t>
      </w:r>
      <w:r w:rsidR="006F47CE">
        <w:t>a 04.04.2022 r.</w:t>
      </w:r>
      <w:r>
        <w:tab/>
      </w:r>
    </w:p>
    <w:p w14:paraId="44673676" w14:textId="77777777" w:rsidR="00AC70A7" w:rsidRPr="0083548B" w:rsidRDefault="00AC70A7" w:rsidP="00AC70A7">
      <w:pPr>
        <w:pStyle w:val="Tekstpodstawowywcity2"/>
        <w:spacing w:after="0" w:line="240" w:lineRule="auto"/>
        <w:ind w:left="0"/>
        <w:jc w:val="center"/>
        <w:rPr>
          <w:b/>
          <w:sz w:val="12"/>
          <w:szCs w:val="12"/>
        </w:rPr>
      </w:pPr>
    </w:p>
    <w:p w14:paraId="46A1346B" w14:textId="77777777" w:rsidR="00AC70A7" w:rsidRDefault="00AC70A7" w:rsidP="00AC70A7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3164C7C3" w14:textId="77777777" w:rsidR="00AC70A7" w:rsidRDefault="00AC70A7" w:rsidP="00AC70A7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025043FC" w14:textId="77777777" w:rsidR="00AC70A7" w:rsidRDefault="00AC70A7" w:rsidP="00AC70A7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NR PS-SL.7123.16.2022.KL OBEJMUJĄCY LOKAL UŻYTKOWY – GARAŻ, STANOWIĄCY WŁASNOŚĆ GMINY MIASTA PŁOŃSK, </w:t>
      </w:r>
      <w:r>
        <w:rPr>
          <w:b/>
          <w:sz w:val="22"/>
          <w:szCs w:val="22"/>
        </w:rPr>
        <w:br/>
        <w:t>PRZEZNACZONY DO ODDANIA W NAJEM NA RZECZ DOTYCHCZASOWEGO NAJEMCY</w:t>
      </w:r>
    </w:p>
    <w:p w14:paraId="5C4CBA3D" w14:textId="77777777" w:rsidR="00AC70A7" w:rsidRPr="0083548B" w:rsidRDefault="00AC70A7" w:rsidP="00AC70A7">
      <w:pPr>
        <w:pStyle w:val="Tekstpodstawowywcity2"/>
        <w:spacing w:after="0" w:line="240" w:lineRule="auto"/>
        <w:ind w:left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02"/>
        <w:gridCol w:w="1466"/>
        <w:gridCol w:w="1531"/>
        <w:gridCol w:w="1688"/>
        <w:gridCol w:w="3034"/>
        <w:gridCol w:w="1458"/>
        <w:gridCol w:w="2178"/>
        <w:gridCol w:w="1821"/>
      </w:tblGrid>
      <w:tr w:rsidR="00AC70A7" w14:paraId="75FDC880" w14:textId="77777777" w:rsidTr="00AC70A7">
        <w:trPr>
          <w:trHeight w:val="1000"/>
        </w:trPr>
        <w:tc>
          <w:tcPr>
            <w:tcW w:w="0" w:type="auto"/>
          </w:tcPr>
          <w:p w14:paraId="0691B000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002" w:type="dxa"/>
          </w:tcPr>
          <w:p w14:paraId="1E19A174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Oznaczenie nieruchomości </w:t>
            </w:r>
            <w:r>
              <w:rPr>
                <w:rFonts w:eastAsia="Calibri"/>
                <w:sz w:val="22"/>
                <w:szCs w:val="22"/>
              </w:rPr>
              <w:br/>
              <w:t xml:space="preserve">wg księgi wieczystej </w:t>
            </w:r>
            <w:r>
              <w:rPr>
                <w:rFonts w:eastAsia="Calibri"/>
                <w:sz w:val="22"/>
                <w:szCs w:val="22"/>
              </w:rPr>
              <w:br/>
              <w:t>oraz katastru nieruchomości</w:t>
            </w:r>
          </w:p>
        </w:tc>
        <w:tc>
          <w:tcPr>
            <w:tcW w:w="1466" w:type="dxa"/>
          </w:tcPr>
          <w:p w14:paraId="5853B47C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0" w:type="auto"/>
          </w:tcPr>
          <w:p w14:paraId="1E3FCE9E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0" w:type="auto"/>
          </w:tcPr>
          <w:p w14:paraId="10E64783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3034" w:type="dxa"/>
          </w:tcPr>
          <w:p w14:paraId="6D522456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Wysokość opłat </w:t>
            </w:r>
            <w:r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1458" w:type="dxa"/>
          </w:tcPr>
          <w:p w14:paraId="0348D67B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0" w:type="auto"/>
          </w:tcPr>
          <w:p w14:paraId="1C58DB11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0" w:type="auto"/>
          </w:tcPr>
          <w:p w14:paraId="17D8DF5E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Informacja </w:t>
            </w:r>
            <w:r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AC70A7" w14:paraId="0E4A994E" w14:textId="77777777" w:rsidTr="00AC70A7">
        <w:trPr>
          <w:trHeight w:val="2735"/>
        </w:trPr>
        <w:tc>
          <w:tcPr>
            <w:tcW w:w="0" w:type="auto"/>
          </w:tcPr>
          <w:p w14:paraId="2401CEE9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  <w:p w14:paraId="746B9696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5E7CDF71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7794E211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25B19539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8B666AD" w14:textId="77777777" w:rsidR="00AC70A7" w:rsidRPr="00574074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574074">
              <w:rPr>
                <w:sz w:val="20"/>
                <w:szCs w:val="20"/>
              </w:rPr>
              <w:t>Lokal użytkowy,</w:t>
            </w:r>
            <w:r w:rsidRPr="00574074">
              <w:rPr>
                <w:sz w:val="20"/>
                <w:szCs w:val="20"/>
              </w:rPr>
              <w:br/>
              <w:t xml:space="preserve">położony przy </w:t>
            </w:r>
            <w:r w:rsidRPr="00574074">
              <w:rPr>
                <w:sz w:val="20"/>
                <w:szCs w:val="20"/>
              </w:rPr>
              <w:br/>
              <w:t>ul. Płockiej 19</w:t>
            </w:r>
            <w:r w:rsidRPr="00574074">
              <w:rPr>
                <w:sz w:val="20"/>
                <w:szCs w:val="20"/>
              </w:rPr>
              <w:br/>
              <w:t xml:space="preserve">w Płońsku, na działce nr 1348/3, zapisanej </w:t>
            </w:r>
            <w:r>
              <w:rPr>
                <w:sz w:val="20"/>
                <w:szCs w:val="20"/>
              </w:rPr>
              <w:br/>
            </w:r>
            <w:r w:rsidRPr="00574074">
              <w:rPr>
                <w:sz w:val="20"/>
                <w:szCs w:val="20"/>
              </w:rPr>
              <w:t xml:space="preserve">w księdze wieczystej </w:t>
            </w:r>
            <w:r w:rsidRPr="00574074">
              <w:rPr>
                <w:sz w:val="20"/>
                <w:szCs w:val="20"/>
              </w:rPr>
              <w:br/>
              <w:t xml:space="preserve">KW </w:t>
            </w:r>
            <w:r>
              <w:rPr>
                <w:sz w:val="20"/>
                <w:szCs w:val="20"/>
              </w:rPr>
              <w:br/>
            </w:r>
            <w:r w:rsidRPr="00574074">
              <w:rPr>
                <w:sz w:val="20"/>
                <w:szCs w:val="20"/>
              </w:rPr>
              <w:t>nr PL1L/00009599/9.</w:t>
            </w:r>
          </w:p>
        </w:tc>
        <w:tc>
          <w:tcPr>
            <w:tcW w:w="1466" w:type="dxa"/>
          </w:tcPr>
          <w:p w14:paraId="788DD2CF" w14:textId="77777777" w:rsidR="00AC70A7" w:rsidRPr="00574074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  <w:vertAlign w:val="superscript"/>
              </w:rPr>
            </w:pPr>
            <w:r w:rsidRPr="00574074">
              <w:rPr>
                <w:rFonts w:eastAsia="Calibri"/>
                <w:sz w:val="20"/>
                <w:szCs w:val="20"/>
              </w:rPr>
              <w:t xml:space="preserve"> 22,45 m</w:t>
            </w:r>
            <w:r w:rsidRPr="00574074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3DD58D7" w14:textId="77777777" w:rsidR="00AC70A7" w:rsidRPr="00574074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574074">
              <w:rPr>
                <w:rFonts w:eastAsia="Calibri"/>
                <w:sz w:val="20"/>
                <w:szCs w:val="20"/>
              </w:rPr>
              <w:t xml:space="preserve">Położony </w:t>
            </w:r>
            <w:r w:rsidRPr="00574074">
              <w:rPr>
                <w:rFonts w:eastAsia="Calibri"/>
                <w:sz w:val="20"/>
                <w:szCs w:val="20"/>
              </w:rPr>
              <w:br/>
              <w:t>w zabudowie szeregowej, murowany.</w:t>
            </w:r>
          </w:p>
        </w:tc>
        <w:tc>
          <w:tcPr>
            <w:tcW w:w="0" w:type="auto"/>
          </w:tcPr>
          <w:p w14:paraId="0DA623E0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Garaż.</w:t>
            </w:r>
          </w:p>
        </w:tc>
        <w:tc>
          <w:tcPr>
            <w:tcW w:w="3034" w:type="dxa"/>
          </w:tcPr>
          <w:p w14:paraId="39BAEDEA" w14:textId="77777777" w:rsidR="00AC70A7" w:rsidRPr="003A274F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</w:rPr>
            </w:pPr>
            <w:r w:rsidRPr="0005019B">
              <w:rPr>
                <w:rFonts w:eastAsia="Calibri"/>
                <w:sz w:val="20"/>
                <w:szCs w:val="20"/>
              </w:rPr>
              <w:t xml:space="preserve">Stawka czynszu najmu wynosi </w:t>
            </w:r>
            <w:r>
              <w:rPr>
                <w:rFonts w:eastAsia="Calibri"/>
                <w:sz w:val="20"/>
                <w:szCs w:val="20"/>
              </w:rPr>
              <w:br/>
              <w:t>6,56</w:t>
            </w:r>
            <w:r w:rsidRPr="0005019B">
              <w:rPr>
                <w:rFonts w:eastAsia="Calibri"/>
                <w:sz w:val="20"/>
                <w:szCs w:val="20"/>
              </w:rPr>
              <w:t xml:space="preserve"> zł za 1 m</w:t>
            </w:r>
            <w:r w:rsidRPr="0005019B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05019B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05019B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05019B"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05019B">
              <w:rPr>
                <w:rFonts w:eastAsia="Calibri"/>
                <w:sz w:val="20"/>
                <w:szCs w:val="20"/>
              </w:rPr>
              <w:t>w stosunku miesięcznym + podatek VAT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F56661">
              <w:rPr>
                <w:sz w:val="20"/>
                <w:szCs w:val="20"/>
              </w:rPr>
              <w:t xml:space="preserve"> według stawki określon</w:t>
            </w:r>
            <w:r>
              <w:rPr>
                <w:sz w:val="20"/>
                <w:szCs w:val="20"/>
              </w:rPr>
              <w:t>e</w:t>
            </w:r>
            <w:r w:rsidRPr="00F56661">
              <w:rPr>
                <w:sz w:val="20"/>
                <w:szCs w:val="20"/>
              </w:rPr>
              <w:t>j przepisami prawa mającymi zastosowanie w chwili wystawienia</w:t>
            </w:r>
            <w:r>
              <w:rPr>
                <w:sz w:val="20"/>
                <w:szCs w:val="20"/>
              </w:rPr>
              <w:t xml:space="preserve"> faktury</w:t>
            </w:r>
            <w:r w:rsidRPr="00F56661">
              <w:rPr>
                <w:sz w:val="20"/>
                <w:szCs w:val="20"/>
              </w:rPr>
              <w:t xml:space="preserve"> przez </w:t>
            </w:r>
            <w:r>
              <w:rPr>
                <w:sz w:val="20"/>
                <w:szCs w:val="20"/>
              </w:rPr>
              <w:t>w</w:t>
            </w:r>
            <w:r w:rsidRPr="00F56661">
              <w:rPr>
                <w:sz w:val="20"/>
                <w:szCs w:val="20"/>
              </w:rPr>
              <w:t>ynajmującego</w:t>
            </w:r>
            <w:r w:rsidRPr="0005019B">
              <w:rPr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14:paraId="534603EC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Płatność </w:t>
            </w:r>
            <w:r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>
              <w:rPr>
                <w:rFonts w:eastAsia="Calibri"/>
                <w:sz w:val="20"/>
                <w:szCs w:val="20"/>
              </w:rPr>
              <w:br/>
              <w:t xml:space="preserve">14 dni </w:t>
            </w:r>
            <w:r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  <w:p w14:paraId="40114D60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D23124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9B">
              <w:rPr>
                <w:rFonts w:eastAsia="Calibri"/>
                <w:sz w:val="20"/>
                <w:szCs w:val="20"/>
              </w:rPr>
              <w:t>Wysokość czynszu może ule</w:t>
            </w:r>
            <w:r>
              <w:rPr>
                <w:rFonts w:eastAsia="Calibri"/>
                <w:sz w:val="20"/>
                <w:szCs w:val="20"/>
              </w:rPr>
              <w:t xml:space="preserve">c podwyższeniu </w:t>
            </w:r>
            <w:r>
              <w:rPr>
                <w:rFonts w:eastAsia="Calibri"/>
                <w:sz w:val="20"/>
                <w:szCs w:val="20"/>
              </w:rPr>
              <w:br/>
              <w:t>w drodze wypowiedzenia dokonanego przez wynajmującego na zasadach określonych</w:t>
            </w:r>
            <w:r>
              <w:rPr>
                <w:rFonts w:eastAsia="Calibri"/>
                <w:sz w:val="20"/>
                <w:szCs w:val="20"/>
              </w:rPr>
              <w:br/>
              <w:t>w Kodeksie cywilnym.</w:t>
            </w:r>
          </w:p>
        </w:tc>
        <w:tc>
          <w:tcPr>
            <w:tcW w:w="0" w:type="auto"/>
          </w:tcPr>
          <w:p w14:paraId="04B4270C" w14:textId="77777777" w:rsidR="00AC70A7" w:rsidRDefault="00AC70A7" w:rsidP="00AC70A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 xml:space="preserve">do oddania </w:t>
            </w:r>
            <w:r>
              <w:rPr>
                <w:rFonts w:eastAsia="Calibri"/>
                <w:sz w:val="20"/>
                <w:szCs w:val="20"/>
              </w:rPr>
              <w:br/>
              <w:t xml:space="preserve">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na czas nieoznaczony </w:t>
            </w:r>
            <w:r>
              <w:rPr>
                <w:rFonts w:eastAsia="Calibri"/>
                <w:sz w:val="20"/>
                <w:szCs w:val="20"/>
              </w:rPr>
              <w:br/>
              <w:t>na rzecz dotychczasowego najemcy.</w:t>
            </w:r>
          </w:p>
        </w:tc>
      </w:tr>
    </w:tbl>
    <w:p w14:paraId="5EE803AD" w14:textId="77777777" w:rsidR="00AC70A7" w:rsidRDefault="00AC70A7" w:rsidP="00AC70A7">
      <w:pPr>
        <w:pStyle w:val="Tekstpodstawowywcity2"/>
        <w:spacing w:before="240" w:line="240" w:lineRule="auto"/>
        <w:ind w:left="0"/>
      </w:pPr>
      <w:r>
        <w:t>Wykaz podaje się do publicznej wiadomości na okres 21 dni.</w:t>
      </w:r>
    </w:p>
    <w:p w14:paraId="05E1E27C" w14:textId="77777777" w:rsidR="006F47CE" w:rsidRDefault="006F47CE" w:rsidP="006F47CE">
      <w:pPr>
        <w:pStyle w:val="Nagwek1"/>
        <w:jc w:val="center"/>
        <w:rPr>
          <w:i w:val="0"/>
          <w:iCs w:val="0"/>
          <w:sz w:val="24"/>
          <w:lang w:val="pl-PL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i w:val="0"/>
          <w:iCs w:val="0"/>
          <w:sz w:val="24"/>
          <w:lang w:val="pl-PL"/>
        </w:rPr>
        <w:t>BURMISTRZ</w:t>
      </w:r>
    </w:p>
    <w:p w14:paraId="45BA7255" w14:textId="77777777" w:rsidR="006F47CE" w:rsidRDefault="006F47CE" w:rsidP="006F47CE">
      <w:pPr>
        <w:pStyle w:val="Tekstpodstawowywcity2"/>
        <w:spacing w:line="240" w:lineRule="auto"/>
        <w:ind w:left="12319" w:firstLine="425"/>
        <w:rPr>
          <w:b/>
          <w:sz w:val="22"/>
          <w:szCs w:val="22"/>
        </w:rPr>
      </w:pPr>
      <w:r>
        <w:t>Andrzej Pietrasik</w:t>
      </w:r>
    </w:p>
    <w:p w14:paraId="74A0B851" w14:textId="69B6C597" w:rsidR="006F47CE" w:rsidRPr="006F47CE" w:rsidRDefault="006F47CE" w:rsidP="00421CA4">
      <w:pPr>
        <w:pStyle w:val="Tekstpodstawowywcity2"/>
        <w:spacing w:line="240" w:lineRule="auto"/>
        <w:rPr>
          <w:bCs/>
          <w:i/>
          <w:iCs/>
          <w:sz w:val="22"/>
          <w:szCs w:val="22"/>
        </w:rPr>
      </w:pP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  <w:r w:rsidRPr="006F47CE">
        <w:rPr>
          <w:bCs/>
          <w:i/>
          <w:iCs/>
          <w:sz w:val="22"/>
          <w:szCs w:val="22"/>
        </w:rPr>
        <w:tab/>
      </w:r>
    </w:p>
    <w:sectPr w:rsidR="006F47CE" w:rsidRPr="006F47CE" w:rsidSect="00421CA4">
      <w:type w:val="oddPage"/>
      <w:pgSz w:w="16838" w:h="11906" w:orient="landscape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6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4"/>
  </w:num>
  <w:num w:numId="13">
    <w:abstractNumId w:val="11"/>
  </w:num>
  <w:num w:numId="14">
    <w:abstractNumId w:val="5"/>
  </w:num>
  <w:num w:numId="15">
    <w:abstractNumId w:val="12"/>
  </w:num>
  <w:num w:numId="16">
    <w:abstractNumId w:val="15"/>
  </w:num>
  <w:num w:numId="17">
    <w:abstractNumId w:val="18"/>
  </w:num>
  <w:num w:numId="18">
    <w:abstractNumId w:val="19"/>
  </w:num>
  <w:num w:numId="19">
    <w:abstractNumId w:val="2"/>
  </w:num>
  <w:num w:numId="20">
    <w:abstractNumId w:val="16"/>
  </w:num>
  <w:num w:numId="21">
    <w:abstractNumId w:val="1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070E2"/>
    <w:rsid w:val="00086F6B"/>
    <w:rsid w:val="0008788E"/>
    <w:rsid w:val="000D6EE3"/>
    <w:rsid w:val="00117473"/>
    <w:rsid w:val="001C1F56"/>
    <w:rsid w:val="001D0185"/>
    <w:rsid w:val="00215920"/>
    <w:rsid w:val="00237BE5"/>
    <w:rsid w:val="002665F2"/>
    <w:rsid w:val="002907FD"/>
    <w:rsid w:val="003913FA"/>
    <w:rsid w:val="003C2F4E"/>
    <w:rsid w:val="003D6541"/>
    <w:rsid w:val="00421CA4"/>
    <w:rsid w:val="0042547A"/>
    <w:rsid w:val="004556A9"/>
    <w:rsid w:val="00470A0B"/>
    <w:rsid w:val="004871B9"/>
    <w:rsid w:val="004F327A"/>
    <w:rsid w:val="00510BBA"/>
    <w:rsid w:val="00573430"/>
    <w:rsid w:val="005778CC"/>
    <w:rsid w:val="00584383"/>
    <w:rsid w:val="00594EA0"/>
    <w:rsid w:val="005C2AFF"/>
    <w:rsid w:val="005D28E6"/>
    <w:rsid w:val="00614864"/>
    <w:rsid w:val="006479F3"/>
    <w:rsid w:val="006A48BE"/>
    <w:rsid w:val="006B2702"/>
    <w:rsid w:val="006F47CE"/>
    <w:rsid w:val="00723C64"/>
    <w:rsid w:val="007875A2"/>
    <w:rsid w:val="007B58E2"/>
    <w:rsid w:val="0087529B"/>
    <w:rsid w:val="00892148"/>
    <w:rsid w:val="00914563"/>
    <w:rsid w:val="009427B5"/>
    <w:rsid w:val="009721EC"/>
    <w:rsid w:val="00A22B66"/>
    <w:rsid w:val="00A52487"/>
    <w:rsid w:val="00A62553"/>
    <w:rsid w:val="00A77C50"/>
    <w:rsid w:val="00A91EE5"/>
    <w:rsid w:val="00AC70A7"/>
    <w:rsid w:val="00B121D5"/>
    <w:rsid w:val="00B43440"/>
    <w:rsid w:val="00B570F1"/>
    <w:rsid w:val="00B6651F"/>
    <w:rsid w:val="00B83E78"/>
    <w:rsid w:val="00C45B2A"/>
    <w:rsid w:val="00C91C1D"/>
    <w:rsid w:val="00CF22FB"/>
    <w:rsid w:val="00D236C5"/>
    <w:rsid w:val="00D44026"/>
    <w:rsid w:val="00D618E8"/>
    <w:rsid w:val="00E05B1F"/>
    <w:rsid w:val="00F334D4"/>
    <w:rsid w:val="00F41DE8"/>
    <w:rsid w:val="00F60648"/>
    <w:rsid w:val="00FA0813"/>
    <w:rsid w:val="00FA60BC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D232D"/>
  <w15:chartTrackingRefBased/>
  <w15:docId w15:val="{32014E59-A803-49E0-B4DA-960065E7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>UM w Płońsku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0152 -       /09</dc:title>
  <dc:subject/>
  <dc:creator>IwonaK</dc:creator>
  <cp:keywords/>
  <dc:description/>
  <cp:lastModifiedBy>Katarzyna Leszczyńska</cp:lastModifiedBy>
  <cp:revision>3</cp:revision>
  <cp:lastPrinted>2022-04-01T08:15:00Z</cp:lastPrinted>
  <dcterms:created xsi:type="dcterms:W3CDTF">2022-04-04T10:24:00Z</dcterms:created>
  <dcterms:modified xsi:type="dcterms:W3CDTF">2022-04-04T10:28:00Z</dcterms:modified>
</cp:coreProperties>
</file>