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F378B" w14:textId="25BC1D02" w:rsidR="008D27B1" w:rsidRPr="008D27B1" w:rsidRDefault="008D27B1" w:rsidP="008D27B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F/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/7.5/0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/0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wyd. 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dn. 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21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.20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</w:t>
      </w:r>
    </w:p>
    <w:tbl>
      <w:tblPr>
        <w:tblW w:w="9180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0"/>
        <w:gridCol w:w="5370"/>
        <w:gridCol w:w="1890"/>
      </w:tblGrid>
      <w:tr w:rsidR="008D27B1" w:rsidRPr="008D27B1" w14:paraId="3C2934F0" w14:textId="77777777" w:rsidTr="00D45437">
        <w:trPr>
          <w:cantSplit/>
          <w:trHeight w:val="700"/>
        </w:trPr>
        <w:tc>
          <w:tcPr>
            <w:tcW w:w="1920" w:type="dxa"/>
            <w:vMerge w:val="restart"/>
            <w:tcBorders>
              <w:bottom w:val="single" w:sz="4" w:space="0" w:color="auto"/>
            </w:tcBorders>
          </w:tcPr>
          <w:p w14:paraId="4352AE48" w14:textId="77777777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  <w:p w14:paraId="55F4D161" w14:textId="77B188DE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</w:t>
            </w:r>
            <w:r w:rsidRPr="008D27B1">
              <w:rPr>
                <w:rFonts w:ascii="Times New Roman" w:eastAsia="Times New Roman" w:hAnsi="Times New Roman" w:cs="Times New Roman"/>
                <w:noProof/>
                <w:kern w:val="0"/>
                <w:lang w:eastAsia="pl-PL"/>
                <w14:ligatures w14:val="none"/>
              </w:rPr>
              <w:drawing>
                <wp:inline distT="0" distB="0" distL="0" distR="0" wp14:anchorId="705DD3B2" wp14:editId="74303015">
                  <wp:extent cx="733425" cy="752475"/>
                  <wp:effectExtent l="0" t="0" r="9525" b="9525"/>
                  <wp:docPr id="32823475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  <w:p w14:paraId="2C114C2F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Urząd Miejski 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br/>
              <w:t>w Płońsku</w:t>
            </w:r>
          </w:p>
          <w:p w14:paraId="2EA467AA" w14:textId="77777777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</w:tc>
        <w:tc>
          <w:tcPr>
            <w:tcW w:w="5370" w:type="dxa"/>
            <w:vMerge w:val="restart"/>
          </w:tcPr>
          <w:p w14:paraId="7429AE42" w14:textId="77777777" w:rsidR="008D27B1" w:rsidRPr="008D27B1" w:rsidRDefault="008D27B1" w:rsidP="008D27B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napToGrid w:val="0"/>
                <w:kern w:val="0"/>
                <w:szCs w:val="20"/>
                <w:lang w:eastAsia="pl-PL"/>
                <w14:ligatures w14:val="none"/>
              </w:rPr>
            </w:pPr>
          </w:p>
          <w:p w14:paraId="7E0F2172" w14:textId="77777777" w:rsidR="008D27B1" w:rsidRPr="008D27B1" w:rsidRDefault="008D27B1" w:rsidP="008D27B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napToGrid w:val="0"/>
                <w:kern w:val="0"/>
                <w:sz w:val="28"/>
                <w:szCs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b/>
                <w:snapToGrid w:val="0"/>
                <w:kern w:val="0"/>
                <w:sz w:val="28"/>
                <w:szCs w:val="20"/>
                <w:lang w:eastAsia="pl-PL"/>
                <w14:ligatures w14:val="none"/>
              </w:rPr>
              <w:t xml:space="preserve">KARTA INFORMACYJNA </w:t>
            </w:r>
          </w:p>
          <w:p w14:paraId="2582FBD7" w14:textId="77777777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D043076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</w:pPr>
          </w:p>
          <w:p w14:paraId="14C3F20A" w14:textId="106C8FD9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UK.GK.K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3</w:t>
            </w:r>
          </w:p>
        </w:tc>
      </w:tr>
      <w:tr w:rsidR="008D27B1" w:rsidRPr="008D27B1" w14:paraId="55E6DDE6" w14:textId="77777777" w:rsidTr="00D45437">
        <w:trPr>
          <w:cantSplit/>
          <w:trHeight w:val="320"/>
        </w:trPr>
        <w:tc>
          <w:tcPr>
            <w:tcW w:w="1920" w:type="dxa"/>
            <w:vMerge/>
            <w:tcBorders>
              <w:bottom w:val="single" w:sz="4" w:space="0" w:color="auto"/>
            </w:tcBorders>
          </w:tcPr>
          <w:p w14:paraId="13E0A3B9" w14:textId="77777777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</w:tc>
        <w:tc>
          <w:tcPr>
            <w:tcW w:w="5370" w:type="dxa"/>
            <w:vMerge/>
            <w:tcBorders>
              <w:bottom w:val="single" w:sz="4" w:space="0" w:color="auto"/>
            </w:tcBorders>
          </w:tcPr>
          <w:p w14:paraId="2BF59D17" w14:textId="77777777" w:rsidR="008D27B1" w:rsidRPr="008D27B1" w:rsidRDefault="008D27B1" w:rsidP="008D27B1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napToGrid w:val="0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8984DA1" w14:textId="15BBBF02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Strona 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fldChar w:fldCharType="begin"/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instrText xml:space="preserve"> PAGE </w:instrTex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fldChar w:fldCharType="separate"/>
            </w:r>
            <w:r w:rsidR="00A10949">
              <w:rPr>
                <w:rFonts w:ascii="Times New Roman" w:eastAsia="Times New Roman" w:hAnsi="Times New Roman" w:cs="Times New Roman"/>
                <w:noProof/>
                <w:kern w:val="0"/>
                <w:lang w:eastAsia="pl-PL"/>
                <w14:ligatures w14:val="none"/>
              </w:rPr>
              <w:t>1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fldChar w:fldCharType="end"/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</w:tr>
      <w:tr w:rsidR="008D27B1" w:rsidRPr="008D27B1" w14:paraId="53B62A87" w14:textId="77777777" w:rsidTr="00D45437">
        <w:trPr>
          <w:cantSplit/>
          <w:trHeight w:val="431"/>
        </w:trPr>
        <w:tc>
          <w:tcPr>
            <w:tcW w:w="1920" w:type="dxa"/>
            <w:vMerge/>
          </w:tcPr>
          <w:p w14:paraId="14DB942D" w14:textId="77777777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370" w:type="dxa"/>
            <w:vMerge w:val="restart"/>
          </w:tcPr>
          <w:p w14:paraId="46D05119" w14:textId="77777777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pl-PL"/>
                <w14:ligatures w14:val="none"/>
              </w:rPr>
            </w:pPr>
          </w:p>
          <w:p w14:paraId="294119D4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WNIOSEK O WYDANIE DECYZJI O ŚRODOWISKOWYCH UWARUNKOWANIACH </w:t>
            </w:r>
          </w:p>
          <w:p w14:paraId="40C40240" w14:textId="2BC2988E" w:rsidR="008D27B1" w:rsidRPr="008D27B1" w:rsidRDefault="008D27B1" w:rsidP="008D27B1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890" w:type="dxa"/>
          </w:tcPr>
          <w:p w14:paraId="6832CB15" w14:textId="77777777" w:rsid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Wydanie: 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  <w:p w14:paraId="3A9726BE" w14:textId="0BA87A5A" w:rsidR="00A10949" w:rsidRPr="008D27B1" w:rsidRDefault="00A10949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</w:tr>
      <w:tr w:rsidR="008D27B1" w:rsidRPr="008D27B1" w14:paraId="0BDB4468" w14:textId="77777777" w:rsidTr="00D45437">
        <w:trPr>
          <w:cantSplit/>
          <w:trHeight w:val="480"/>
        </w:trPr>
        <w:tc>
          <w:tcPr>
            <w:tcW w:w="1920" w:type="dxa"/>
            <w:vMerge/>
          </w:tcPr>
          <w:p w14:paraId="0E8A5F47" w14:textId="77777777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370" w:type="dxa"/>
            <w:vMerge/>
          </w:tcPr>
          <w:p w14:paraId="6D75DF49" w14:textId="77777777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pl-PL"/>
                <w14:ligatures w14:val="none"/>
              </w:rPr>
            </w:pPr>
          </w:p>
        </w:tc>
        <w:tc>
          <w:tcPr>
            <w:tcW w:w="1890" w:type="dxa"/>
          </w:tcPr>
          <w:p w14:paraId="5E03F212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Data wydania:</w:t>
            </w:r>
          </w:p>
          <w:p w14:paraId="586A94CC" w14:textId="7B162A60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09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.202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r.</w:t>
            </w:r>
          </w:p>
        </w:tc>
      </w:tr>
    </w:tbl>
    <w:p w14:paraId="75DC0BA4" w14:textId="77777777" w:rsidR="008D27B1" w:rsidRPr="008D27B1" w:rsidRDefault="008D27B1" w:rsidP="008D27B1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A21B8A7" w14:textId="77777777" w:rsid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lang w:eastAsia="pl-PL"/>
          <w14:ligatures w14:val="none"/>
        </w:rPr>
      </w:pPr>
    </w:p>
    <w:p w14:paraId="49670CAB" w14:textId="77777777" w:rsid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lang w:eastAsia="pl-PL"/>
          <w14:ligatures w14:val="none"/>
        </w:rPr>
      </w:pPr>
    </w:p>
    <w:p w14:paraId="1DBC2498" w14:textId="77777777" w:rsidR="008D27B1" w:rsidRPr="008D27B1" w:rsidRDefault="008D27B1" w:rsidP="008D27B1">
      <w:pPr>
        <w:spacing w:after="240" w:line="259" w:lineRule="auto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8D27B1">
        <w:rPr>
          <w:rFonts w:ascii="Times New Roman" w:eastAsia="Times New Roman" w:hAnsi="Times New Roman" w:cs="Times New Roman"/>
          <w:color w:val="000000"/>
          <w:lang w:eastAsia="pl-PL"/>
        </w:rPr>
        <w:t>Podstawa Prawna:</w:t>
      </w:r>
    </w:p>
    <w:p w14:paraId="55D48E78" w14:textId="1575C596" w:rsidR="008D27B1" w:rsidRDefault="008D27B1" w:rsidP="008D27B1">
      <w:pPr>
        <w:spacing w:after="13" w:line="247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- </w:t>
      </w:r>
      <w:r w:rsidRPr="008D27B1">
        <w:rPr>
          <w:rFonts w:ascii="Times New Roman" w:eastAsia="Times New Roman" w:hAnsi="Times New Roman" w:cs="Times New Roman"/>
          <w:color w:val="000000"/>
          <w:sz w:val="22"/>
          <w:lang w:eastAsia="pl-PL"/>
        </w:rPr>
        <w:t>Ustawa z dnia 3 października 2008 r. o udostępnianiu informacji o środowisku i jego ochronie, udziale społeczeństwa w ochronie środowiska oraz o ocenach oddziaływania na środowisko.</w:t>
      </w:r>
    </w:p>
    <w:p w14:paraId="6B7A0D89" w14:textId="77777777" w:rsidR="008D27B1" w:rsidRPr="008D27B1" w:rsidRDefault="008D27B1" w:rsidP="008D27B1">
      <w:pPr>
        <w:spacing w:after="13" w:line="247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566A74B9" w14:textId="7A6155CB" w:rsidR="008D27B1" w:rsidRDefault="008D27B1" w:rsidP="008D27B1">
      <w:pPr>
        <w:spacing w:after="37" w:line="247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- </w:t>
      </w:r>
      <w:r w:rsidRPr="008D27B1">
        <w:rPr>
          <w:rFonts w:ascii="Times New Roman" w:eastAsia="Times New Roman" w:hAnsi="Times New Roman" w:cs="Times New Roman"/>
          <w:color w:val="000000"/>
          <w:sz w:val="22"/>
          <w:lang w:eastAsia="pl-PL"/>
        </w:rPr>
        <w:t>Rozporządzenie Rady Ministrów z dnia 9 listopada 2010 r. w sprawie przedsięwzięć mogących znacząco oddziaływać na środowisko.</w:t>
      </w:r>
    </w:p>
    <w:p w14:paraId="1CB2DD70" w14:textId="77777777" w:rsidR="008D27B1" w:rsidRPr="008D27B1" w:rsidRDefault="008D27B1" w:rsidP="008D27B1">
      <w:pPr>
        <w:spacing w:after="37" w:line="247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</w:p>
    <w:p w14:paraId="27461969" w14:textId="77777777" w:rsidR="008D27B1" w:rsidRDefault="008D27B1" w:rsidP="008D27B1">
      <w:pPr>
        <w:spacing w:after="269" w:line="247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- </w:t>
      </w:r>
      <w:r w:rsidRPr="008D27B1"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Ustawa z dnia 14 czerwca 1960 r. Kodeks postępowania administracyjnego. </w:t>
      </w:r>
    </w:p>
    <w:p w14:paraId="12E9BA35" w14:textId="77777777" w:rsidR="008D27B1" w:rsidRDefault="008D27B1" w:rsidP="008D27B1">
      <w:pPr>
        <w:spacing w:after="269" w:line="247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2"/>
          <w:lang w:eastAsia="pl-PL"/>
        </w:rPr>
        <w:t xml:space="preserve">- </w:t>
      </w:r>
      <w:r w:rsidRPr="008D27B1">
        <w:rPr>
          <w:rFonts w:ascii="Times New Roman" w:eastAsia="Times New Roman" w:hAnsi="Times New Roman" w:cs="Times New Roman"/>
          <w:color w:val="000000"/>
          <w:sz w:val="22"/>
          <w:lang w:eastAsia="pl-PL"/>
        </w:rPr>
        <w:t>Ustawa z dnia 16 listopada 2006 r. o opłacie skarbowej.</w:t>
      </w:r>
    </w:p>
    <w:p w14:paraId="7DA02477" w14:textId="313D2CBA" w:rsidR="008D27B1" w:rsidRPr="008D27B1" w:rsidRDefault="008D27B1" w:rsidP="008D27B1">
      <w:pPr>
        <w:spacing w:after="269" w:line="247" w:lineRule="auto"/>
        <w:ind w:right="1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8D27B1">
        <w:rPr>
          <w:rFonts w:ascii="Times New Roman" w:eastAsia="Times New Roman" w:hAnsi="Times New Roman" w:cs="Times New Roman"/>
          <w:color w:val="000000"/>
          <w:lang w:eastAsia="pl-PL"/>
        </w:rPr>
        <w:t>Wymagane dokumenty:</w:t>
      </w:r>
    </w:p>
    <w:p w14:paraId="6098B1B3" w14:textId="4E906FDC" w:rsidR="008D27B1" w:rsidRPr="008D27B1" w:rsidRDefault="008D27B1" w:rsidP="008D27B1">
      <w:pPr>
        <w:spacing w:after="279" w:line="247" w:lineRule="auto"/>
        <w:ind w:right="1244"/>
        <w:jc w:val="both"/>
        <w:rPr>
          <w:rFonts w:ascii="Times New Roman" w:eastAsia="Times New Roman" w:hAnsi="Times New Roman" w:cs="Times New Roman"/>
          <w:color w:val="000000"/>
          <w:sz w:val="22"/>
          <w:lang w:eastAsia="pl-PL"/>
        </w:rPr>
      </w:pPr>
      <w:r w:rsidRPr="008D27B1">
        <w:rPr>
          <w:rFonts w:ascii="Times New Roman" w:eastAsia="Times New Roman" w:hAnsi="Times New Roman" w:cs="Times New Roman"/>
          <w:noProof/>
          <w:color w:val="000000"/>
          <w:sz w:val="22"/>
          <w:lang w:eastAsia="pl-PL"/>
        </w:rPr>
        <w:drawing>
          <wp:anchor distT="0" distB="0" distL="114300" distR="114300" simplePos="0" relativeHeight="251659264" behindDoc="0" locked="0" layoutInCell="1" allowOverlap="0" wp14:anchorId="7639C93C" wp14:editId="21EA00FA">
            <wp:simplePos x="0" y="0"/>
            <wp:positionH relativeFrom="column">
              <wp:posOffset>5147160</wp:posOffset>
            </wp:positionH>
            <wp:positionV relativeFrom="paragraph">
              <wp:posOffset>111698</wp:posOffset>
            </wp:positionV>
            <wp:extent cx="12198" cy="27432"/>
            <wp:effectExtent l="0" t="0" r="0" b="0"/>
            <wp:wrapSquare wrapText="bothSides"/>
            <wp:docPr id="32389" name="Picture 323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89" name="Picture 3238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8" cy="274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D27B1">
        <w:rPr>
          <w:rFonts w:ascii="Times New Roman" w:eastAsia="Times New Roman" w:hAnsi="Times New Roman" w:cs="Times New Roman"/>
          <w:color w:val="000000"/>
          <w:sz w:val="22"/>
          <w:lang w:eastAsia="pl-PL"/>
        </w:rPr>
        <w:t>- wniosek o wydanie decyzji o środowiskowych uwarunkowaniach — UK.GK.K3.F1 lub w innej formie.</w:t>
      </w:r>
    </w:p>
    <w:p w14:paraId="7E61C34C" w14:textId="77777777" w:rsid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lang w:eastAsia="pl-PL"/>
          <w14:ligatures w14:val="none"/>
        </w:rPr>
      </w:pPr>
    </w:p>
    <w:p w14:paraId="42A91E4C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1. Do wniosku o wydanie decyzji o środowiskowych uwarunkowaniach należy dołączyć:</w:t>
      </w:r>
    </w:p>
    <w:p w14:paraId="6CFC222C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FB7E6A6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mip74421575"/>
      <w:bookmarkEnd w:id="0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1) w przypadku przedsięwzięć mogących zawsze znacząco oddziaływać na środowisko - raport o oddziaływaniu przedsięwzięcia na środowisko, a w przypadku gdy wnioskodawca wystąpił o ustalenie zakresu raportu w trybie </w:t>
      </w:r>
      <w:hyperlink r:id="rId7" w:history="1">
        <w:r w:rsidRPr="008D27B1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art. 69</w:t>
        </w:r>
      </w:hyperlink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ustawy </w:t>
      </w:r>
      <w:r w:rsidRPr="008D27B1">
        <w:rPr>
          <w:rFonts w:ascii="Times New Roman" w:eastAsia="Times New Roman" w:hAnsi="Times New Roman" w:cs="Arial"/>
          <w:kern w:val="0"/>
          <w:sz w:val="22"/>
          <w:lang w:eastAsia="pl-PL"/>
          <w14:ligatures w14:val="none"/>
        </w:rPr>
        <w:t xml:space="preserve">o udostępnianiu informacji </w:t>
      </w:r>
      <w:r w:rsidRPr="008D27B1">
        <w:rPr>
          <w:rFonts w:ascii="Times New Roman" w:eastAsia="Times New Roman" w:hAnsi="Times New Roman" w:cs="Arial"/>
          <w:kern w:val="0"/>
          <w:sz w:val="22"/>
          <w:lang w:eastAsia="pl-PL"/>
          <w14:ligatures w14:val="none"/>
        </w:rPr>
        <w:br/>
        <w:t>o środowisku i jego ochronie, udziale społeczeństwa w ochronie środowiska oraz</w:t>
      </w:r>
      <w:r w:rsidRPr="008D27B1">
        <w:rPr>
          <w:rFonts w:ascii="Times New Roman" w:eastAsia="Times New Roman" w:hAnsi="Times New Roman" w:cs="Arial"/>
          <w:kern w:val="0"/>
          <w:sz w:val="22"/>
          <w:lang w:eastAsia="pl-PL"/>
          <w14:ligatures w14:val="none"/>
        </w:rPr>
        <w:br/>
        <w:t>o ocenach oddziaływania na środowisko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dalej zwaną ustawą „</w:t>
      </w:r>
      <w:proofErr w:type="spellStart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ooś</w:t>
      </w:r>
      <w:proofErr w:type="spellEnd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” - kartę informacyjną przedsięwzięcia;</w:t>
      </w:r>
    </w:p>
    <w:p w14:paraId="6D184119" w14:textId="77777777" w:rsidR="008D27B1" w:rsidRP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1" w:name="mip74421576"/>
      <w:bookmarkEnd w:id="1"/>
    </w:p>
    <w:p w14:paraId="56865145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2) w przypadku przedsięwzięć mogących potencjalnie znacząco oddziaływać na środowisko - kartę informacyjną przedsięwzięcia, a w przypadku gdy wnioskodawca wystąpił 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o przeprowadzenie oceny oddziaływania na środowisko na podstawie </w:t>
      </w:r>
      <w:hyperlink r:id="rId8" w:history="1">
        <w:r w:rsidRPr="008D27B1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art. 59 ust. 1 pkt 2</w:t>
        </w:r>
      </w:hyperlink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ustawy </w:t>
      </w:r>
      <w:proofErr w:type="spellStart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ooś</w:t>
      </w:r>
      <w:proofErr w:type="spellEnd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- raport o oddziaływaniu przedsięwzięcia na środowisko;</w:t>
      </w:r>
    </w:p>
    <w:p w14:paraId="79E8A133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C7D1943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2" w:name="mip74421577"/>
      <w:bookmarkEnd w:id="2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3) poświadczoną przez właściwy organ kopię mapy ewidencyjnej, w postaci papierowej lub elektronicznej, obejmującej przewidywany teren, na którym będzie realizowane przedsięwzięcie, oraz przewidywany obszar, o którym mowa w ust. 3a zdanie drugie;</w:t>
      </w:r>
    </w:p>
    <w:p w14:paraId="163F035F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3" w:name="mip74421578"/>
      <w:bookmarkEnd w:id="3"/>
    </w:p>
    <w:p w14:paraId="3233FA52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3a) mapę, w postaci papierowej oraz elektronicznej, w skali zapewniającej czytelność przedstawionych danych z zaznaczonym przewidywanym terenem, na którym będzie realizowane przedsięwzięcie, oraz z zaznaczonym przewidywanym obszarem, o którym mowa </w:t>
      </w:r>
    </w:p>
    <w:p w14:paraId="7AF48008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DEF5DAD" w14:textId="5B8A6E88" w:rsidR="008D27B1" w:rsidRPr="008D27B1" w:rsidRDefault="008D27B1" w:rsidP="008D27B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F/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/7.5/0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/0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wyd. 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dn. 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21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.20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</w:t>
      </w:r>
    </w:p>
    <w:tbl>
      <w:tblPr>
        <w:tblW w:w="9180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0"/>
        <w:gridCol w:w="5370"/>
        <w:gridCol w:w="1890"/>
      </w:tblGrid>
      <w:tr w:rsidR="008D27B1" w:rsidRPr="008D27B1" w14:paraId="1876099A" w14:textId="77777777" w:rsidTr="00D45437">
        <w:trPr>
          <w:cantSplit/>
          <w:trHeight w:val="700"/>
        </w:trPr>
        <w:tc>
          <w:tcPr>
            <w:tcW w:w="1920" w:type="dxa"/>
            <w:vMerge w:val="restart"/>
            <w:tcBorders>
              <w:bottom w:val="single" w:sz="4" w:space="0" w:color="auto"/>
            </w:tcBorders>
          </w:tcPr>
          <w:p w14:paraId="12E9AB90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  <w:p w14:paraId="29677494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</w:t>
            </w:r>
            <w:r w:rsidRPr="008D27B1">
              <w:rPr>
                <w:rFonts w:ascii="Times New Roman" w:eastAsia="Times New Roman" w:hAnsi="Times New Roman" w:cs="Times New Roman"/>
                <w:noProof/>
                <w:kern w:val="0"/>
                <w:lang w:eastAsia="pl-PL"/>
                <w14:ligatures w14:val="none"/>
              </w:rPr>
              <w:drawing>
                <wp:inline distT="0" distB="0" distL="0" distR="0" wp14:anchorId="6B20D150" wp14:editId="650AD2F6">
                  <wp:extent cx="733425" cy="752475"/>
                  <wp:effectExtent l="0" t="0" r="9525" b="9525"/>
                  <wp:docPr id="145674796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  <w:p w14:paraId="00F00D43" w14:textId="77777777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Urząd Miejski 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br/>
              <w:t>w Płońsku</w:t>
            </w:r>
          </w:p>
          <w:p w14:paraId="14397F5C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</w:tc>
        <w:tc>
          <w:tcPr>
            <w:tcW w:w="5370" w:type="dxa"/>
            <w:vMerge w:val="restart"/>
          </w:tcPr>
          <w:p w14:paraId="7CD7B2DA" w14:textId="77777777" w:rsidR="008D27B1" w:rsidRPr="008D27B1" w:rsidRDefault="008D27B1" w:rsidP="00D45437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napToGrid w:val="0"/>
                <w:kern w:val="0"/>
                <w:szCs w:val="20"/>
                <w:lang w:eastAsia="pl-PL"/>
                <w14:ligatures w14:val="none"/>
              </w:rPr>
            </w:pPr>
          </w:p>
          <w:p w14:paraId="79F55701" w14:textId="77777777" w:rsidR="008D27B1" w:rsidRPr="008D27B1" w:rsidRDefault="008D27B1" w:rsidP="00D45437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napToGrid w:val="0"/>
                <w:kern w:val="0"/>
                <w:sz w:val="28"/>
                <w:szCs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b/>
                <w:snapToGrid w:val="0"/>
                <w:kern w:val="0"/>
                <w:sz w:val="28"/>
                <w:szCs w:val="20"/>
                <w:lang w:eastAsia="pl-PL"/>
                <w14:ligatures w14:val="none"/>
              </w:rPr>
              <w:t xml:space="preserve">KARTA INFORMACYJNA </w:t>
            </w:r>
          </w:p>
          <w:p w14:paraId="5417C90F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F891C7E" w14:textId="77777777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</w:pPr>
          </w:p>
          <w:p w14:paraId="3A16D1A9" w14:textId="57A5147C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UK.GK.K</w:t>
            </w:r>
            <w:r w:rsidR="00EB33C7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3</w:t>
            </w:r>
          </w:p>
        </w:tc>
      </w:tr>
      <w:tr w:rsidR="008D27B1" w:rsidRPr="008D27B1" w14:paraId="635319C3" w14:textId="77777777" w:rsidTr="00D45437">
        <w:trPr>
          <w:cantSplit/>
          <w:trHeight w:val="320"/>
        </w:trPr>
        <w:tc>
          <w:tcPr>
            <w:tcW w:w="1920" w:type="dxa"/>
            <w:vMerge/>
            <w:tcBorders>
              <w:bottom w:val="single" w:sz="4" w:space="0" w:color="auto"/>
            </w:tcBorders>
          </w:tcPr>
          <w:p w14:paraId="035B1E2F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</w:tc>
        <w:tc>
          <w:tcPr>
            <w:tcW w:w="5370" w:type="dxa"/>
            <w:vMerge/>
            <w:tcBorders>
              <w:bottom w:val="single" w:sz="4" w:space="0" w:color="auto"/>
            </w:tcBorders>
          </w:tcPr>
          <w:p w14:paraId="59A19E41" w14:textId="77777777" w:rsidR="008D27B1" w:rsidRPr="008D27B1" w:rsidRDefault="008D27B1" w:rsidP="00D45437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napToGrid w:val="0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84111C2" w14:textId="09EED6EE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Strona 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fldChar w:fldCharType="begin"/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instrText xml:space="preserve"> PAGE </w:instrTex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fldChar w:fldCharType="separate"/>
            </w:r>
            <w:r w:rsidR="00A10949">
              <w:rPr>
                <w:rFonts w:ascii="Times New Roman" w:eastAsia="Times New Roman" w:hAnsi="Times New Roman" w:cs="Times New Roman"/>
                <w:noProof/>
                <w:kern w:val="0"/>
                <w:lang w:eastAsia="pl-PL"/>
                <w14:ligatures w14:val="none"/>
              </w:rPr>
              <w:t>2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fldChar w:fldCharType="end"/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</w:tr>
      <w:tr w:rsidR="008D27B1" w:rsidRPr="008D27B1" w14:paraId="7916B1F3" w14:textId="77777777" w:rsidTr="00D45437">
        <w:trPr>
          <w:cantSplit/>
          <w:trHeight w:val="431"/>
        </w:trPr>
        <w:tc>
          <w:tcPr>
            <w:tcW w:w="1920" w:type="dxa"/>
            <w:vMerge/>
          </w:tcPr>
          <w:p w14:paraId="06104953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370" w:type="dxa"/>
            <w:vMerge w:val="restart"/>
          </w:tcPr>
          <w:p w14:paraId="39D9B5D1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pl-PL"/>
                <w14:ligatures w14:val="none"/>
              </w:rPr>
            </w:pPr>
          </w:p>
          <w:p w14:paraId="7020E365" w14:textId="77777777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WNIOSEK O WYDANIE DECYZJI O ŚRODOWISKOWYCH UWARUNKOWANIACH </w:t>
            </w:r>
          </w:p>
          <w:p w14:paraId="38C09D0B" w14:textId="77777777" w:rsidR="008D27B1" w:rsidRPr="008D27B1" w:rsidRDefault="008D27B1" w:rsidP="00D4543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890" w:type="dxa"/>
          </w:tcPr>
          <w:p w14:paraId="50557281" w14:textId="17DBACFD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Wydanie: 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</w:tr>
      <w:tr w:rsidR="008D27B1" w:rsidRPr="008D27B1" w14:paraId="4DF4515C" w14:textId="77777777" w:rsidTr="00D45437">
        <w:trPr>
          <w:cantSplit/>
          <w:trHeight w:val="480"/>
        </w:trPr>
        <w:tc>
          <w:tcPr>
            <w:tcW w:w="1920" w:type="dxa"/>
            <w:vMerge/>
          </w:tcPr>
          <w:p w14:paraId="76B5B77A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370" w:type="dxa"/>
            <w:vMerge/>
          </w:tcPr>
          <w:p w14:paraId="344CBB6E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pl-PL"/>
                <w14:ligatures w14:val="none"/>
              </w:rPr>
            </w:pPr>
          </w:p>
        </w:tc>
        <w:tc>
          <w:tcPr>
            <w:tcW w:w="1890" w:type="dxa"/>
          </w:tcPr>
          <w:p w14:paraId="7EBF4B64" w14:textId="77777777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Data wydania:</w:t>
            </w:r>
          </w:p>
          <w:p w14:paraId="0BBC32C4" w14:textId="154E621A" w:rsidR="008D27B1" w:rsidRPr="008D27B1" w:rsidRDefault="00EB33C7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9</w:t>
            </w:r>
            <w:r w:rsidR="008D27B1"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09</w:t>
            </w:r>
            <w:r w:rsidR="008D27B1"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.202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</w:t>
            </w:r>
            <w:r w:rsidR="008D27B1"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r.</w:t>
            </w:r>
          </w:p>
        </w:tc>
      </w:tr>
    </w:tbl>
    <w:p w14:paraId="15214D09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291233A2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A7119DF" w14:textId="7F6F37A1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ust. 3a zdanie drugie, wraz z wyznaczoną odległością, o której mowa w ust. 3a pkt 1 tj. stroną postępowania w sprawie wydania decyzji o środowiskowych uwarunkowaniach jest wnioskodawca oraz podmiot, któremu przysługuje prawo rzeczowe do nieruchomości znajdującej się w obszarze, na który będzie oddziaływać przedsięwzięcie w wariancie zaproponowanym przez wnioskodawcę, z zastrzeżeniem </w:t>
      </w:r>
      <w:hyperlink r:id="rId9" w:history="1">
        <w:r w:rsidRPr="008D27B1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art. 81 ust. 1</w:t>
        </w:r>
      </w:hyperlink>
      <w:r w:rsidR="00EB33C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ustawy </w:t>
      </w:r>
      <w:proofErr w:type="spellStart"/>
      <w:r w:rsidR="00EB33C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ooś</w:t>
      </w:r>
      <w:proofErr w:type="spellEnd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Przez obszar ten rozumie się:</w:t>
      </w:r>
    </w:p>
    <w:p w14:paraId="2FFA48FE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4" w:name="mip74421593"/>
      <w:bookmarkEnd w:id="4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przewidywany teren, na którym będzie realizowane przedsięwzięcie, oraz obszar znajdujący się w odległości 100 m od granic tego terenu;</w:t>
      </w:r>
    </w:p>
    <w:p w14:paraId="2FCF0EF7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5" w:name="mip74421594"/>
      <w:bookmarkEnd w:id="5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- działki, na których w wyniku realizacji, eksploatacji lub użytkowania przedsięwzięcia zostałyby przekroczone standardy jakości środowiska, lub</w:t>
      </w:r>
    </w:p>
    <w:p w14:paraId="357DF9A4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6" w:name="mip74421595"/>
      <w:bookmarkEnd w:id="6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- działki znajdujące się w zasięgu znaczącego oddziaływania przedsięwzięcia, które może wprowadzić ograniczenia w zagospodarowaniu nieruchomości, zgodnie z jej aktualnym przeznaczeniem: w przypadku przedsięwzięć innych niż wymienione w pkt 4 mapę sporządza się na podkładzie wykonanym na podstawie kopii mapy ewidencyjnej, o której mowa 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pkt 3;</w:t>
      </w:r>
    </w:p>
    <w:p w14:paraId="3CDECF3C" w14:textId="77777777" w:rsidR="008D27B1" w:rsidRP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7" w:name="mip74421579"/>
      <w:bookmarkEnd w:id="7"/>
    </w:p>
    <w:p w14:paraId="4AC115A6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4) w przypadku przedsięwzięć wymagających koncesji lub decyzji, o których mowa w </w:t>
      </w:r>
      <w:hyperlink r:id="rId10" w:history="1">
        <w:r w:rsidRPr="008D27B1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art. 72 ust. 1 pkt 4-5</w:t>
        </w:r>
      </w:hyperlink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ustawy </w:t>
      </w:r>
      <w:proofErr w:type="spellStart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ooś</w:t>
      </w:r>
      <w:proofErr w:type="spellEnd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, prowadzonych w granicach przestrzeni niestanowiącej części składowej nieruchomości gruntowej, przedsięwzięć dotyczących urządzeń piętrzących I, II 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i III klasy budowli, inwestycji w zakresie terminalu oraz strategicznej inwestycji w sektorze naftowym zamiast kopii mapy, o której mowa w pkt 3 - mapę przedstawiającą dane sytuacyjne i wysokościowe, sporządzoną w skali umożliwiającej szczegółowe przedstawienie przebiegu granic terenu, którego dotyczy wniosek, oraz obejmującą obszar, o którym mowa 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ust. 3a zdanie drugie;</w:t>
      </w:r>
    </w:p>
    <w:p w14:paraId="6C686DE0" w14:textId="77777777" w:rsidR="008D27B1" w:rsidRP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8" w:name="mip74421580"/>
      <w:bookmarkEnd w:id="8"/>
    </w:p>
    <w:p w14:paraId="7D4C0BC7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5) w przypadku przedsięwzięć, dla których organem prowadzącym postępowanie jest regionalny dyrektor ochrony środowiska - wypis i </w:t>
      </w:r>
      <w:proofErr w:type="spellStart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wyrys</w:t>
      </w:r>
      <w:proofErr w:type="spellEnd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miejscowego planu zagospodarowania przestrzennego, jeżeli plan ten został uchwalony, albo informację o jego braku, a w przypadku gdy przedsięwzięcie jest realizowane na obszarze morskim - informację o planie zagospodarowania przestrzennego morskich wód wewnętrznych, morza terytorialnego i wyłącznej strefy ekonomicznej, jeżeli plan ten został przyjęty, albo informację o jego braku; nie dotyczy to wniosku o wydanie decyzji o środowiskowych uwarunkowaniach dla inwestycji strategicznych;</w:t>
      </w:r>
    </w:p>
    <w:p w14:paraId="7683A3DA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8351DEE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6932102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3BB308E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CE99F15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696CD697" w14:textId="77777777" w:rsidR="008D27B1" w:rsidRP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9" w:name="mip74421581"/>
      <w:bookmarkStart w:id="10" w:name="mip74421582"/>
      <w:bookmarkEnd w:id="9"/>
      <w:bookmarkEnd w:id="10"/>
    </w:p>
    <w:p w14:paraId="4D9B3056" w14:textId="3F315EF8" w:rsidR="008D27B1" w:rsidRPr="008D27B1" w:rsidRDefault="008D27B1" w:rsidP="008D27B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F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/PR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/7.5/0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/0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wyd. 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dn. 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21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.20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</w:t>
      </w:r>
    </w:p>
    <w:tbl>
      <w:tblPr>
        <w:tblW w:w="9180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0"/>
        <w:gridCol w:w="5370"/>
        <w:gridCol w:w="1890"/>
      </w:tblGrid>
      <w:tr w:rsidR="008D27B1" w:rsidRPr="008D27B1" w14:paraId="13D1BCDE" w14:textId="77777777" w:rsidTr="00D45437">
        <w:trPr>
          <w:cantSplit/>
          <w:trHeight w:val="700"/>
        </w:trPr>
        <w:tc>
          <w:tcPr>
            <w:tcW w:w="1920" w:type="dxa"/>
            <w:vMerge w:val="restart"/>
            <w:tcBorders>
              <w:bottom w:val="single" w:sz="4" w:space="0" w:color="auto"/>
            </w:tcBorders>
          </w:tcPr>
          <w:p w14:paraId="559A25AA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  <w:p w14:paraId="15A3BD1B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</w:t>
            </w:r>
            <w:r w:rsidRPr="008D27B1">
              <w:rPr>
                <w:rFonts w:ascii="Times New Roman" w:eastAsia="Times New Roman" w:hAnsi="Times New Roman" w:cs="Times New Roman"/>
                <w:noProof/>
                <w:kern w:val="0"/>
                <w:lang w:eastAsia="pl-PL"/>
                <w14:ligatures w14:val="none"/>
              </w:rPr>
              <w:drawing>
                <wp:inline distT="0" distB="0" distL="0" distR="0" wp14:anchorId="6E978D14" wp14:editId="470C2E5A">
                  <wp:extent cx="733425" cy="752475"/>
                  <wp:effectExtent l="0" t="0" r="9525" b="9525"/>
                  <wp:docPr id="77550624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  <w:p w14:paraId="459A8030" w14:textId="77777777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Urząd Miejski 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br/>
              <w:t>w Płońsku</w:t>
            </w:r>
          </w:p>
          <w:p w14:paraId="533480F0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</w:tc>
        <w:tc>
          <w:tcPr>
            <w:tcW w:w="5370" w:type="dxa"/>
            <w:vMerge w:val="restart"/>
          </w:tcPr>
          <w:p w14:paraId="20434650" w14:textId="77777777" w:rsidR="008D27B1" w:rsidRPr="008D27B1" w:rsidRDefault="008D27B1" w:rsidP="00D45437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napToGrid w:val="0"/>
                <w:kern w:val="0"/>
                <w:szCs w:val="20"/>
                <w:lang w:eastAsia="pl-PL"/>
                <w14:ligatures w14:val="none"/>
              </w:rPr>
            </w:pPr>
          </w:p>
          <w:p w14:paraId="4FED3DB5" w14:textId="77777777" w:rsidR="008D27B1" w:rsidRPr="008D27B1" w:rsidRDefault="008D27B1" w:rsidP="00D45437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napToGrid w:val="0"/>
                <w:kern w:val="0"/>
                <w:sz w:val="28"/>
                <w:szCs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b/>
                <w:snapToGrid w:val="0"/>
                <w:kern w:val="0"/>
                <w:sz w:val="28"/>
                <w:szCs w:val="20"/>
                <w:lang w:eastAsia="pl-PL"/>
                <w14:ligatures w14:val="none"/>
              </w:rPr>
              <w:t xml:space="preserve">KARTA INFORMACYJNA </w:t>
            </w:r>
          </w:p>
          <w:p w14:paraId="5B653001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53EF7BBE" w14:textId="77777777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</w:pPr>
          </w:p>
          <w:p w14:paraId="256AF8A6" w14:textId="473C2203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UK.GK.K</w:t>
            </w:r>
            <w:r w:rsidR="00EB33C7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3</w:t>
            </w:r>
          </w:p>
        </w:tc>
      </w:tr>
      <w:tr w:rsidR="008D27B1" w:rsidRPr="008D27B1" w14:paraId="2EE1B50F" w14:textId="77777777" w:rsidTr="00D45437">
        <w:trPr>
          <w:cantSplit/>
          <w:trHeight w:val="320"/>
        </w:trPr>
        <w:tc>
          <w:tcPr>
            <w:tcW w:w="1920" w:type="dxa"/>
            <w:vMerge/>
            <w:tcBorders>
              <w:bottom w:val="single" w:sz="4" w:space="0" w:color="auto"/>
            </w:tcBorders>
          </w:tcPr>
          <w:p w14:paraId="70474BD7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</w:tc>
        <w:tc>
          <w:tcPr>
            <w:tcW w:w="5370" w:type="dxa"/>
            <w:vMerge/>
            <w:tcBorders>
              <w:bottom w:val="single" w:sz="4" w:space="0" w:color="auto"/>
            </w:tcBorders>
          </w:tcPr>
          <w:p w14:paraId="7A3563F9" w14:textId="77777777" w:rsidR="008D27B1" w:rsidRPr="008D27B1" w:rsidRDefault="008D27B1" w:rsidP="00D45437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napToGrid w:val="0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6D4944CF" w14:textId="72D2A657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Strona 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fldChar w:fldCharType="begin"/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instrText xml:space="preserve"> PAGE </w:instrTex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fldChar w:fldCharType="separate"/>
            </w:r>
            <w:r w:rsidR="00A10949">
              <w:rPr>
                <w:rFonts w:ascii="Times New Roman" w:eastAsia="Times New Roman" w:hAnsi="Times New Roman" w:cs="Times New Roman"/>
                <w:noProof/>
                <w:kern w:val="0"/>
                <w:lang w:eastAsia="pl-PL"/>
                <w14:ligatures w14:val="none"/>
              </w:rPr>
              <w:t>3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fldChar w:fldCharType="end"/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</w:tr>
      <w:tr w:rsidR="008D27B1" w:rsidRPr="008D27B1" w14:paraId="72BD4CFE" w14:textId="77777777" w:rsidTr="00D45437">
        <w:trPr>
          <w:cantSplit/>
          <w:trHeight w:val="431"/>
        </w:trPr>
        <w:tc>
          <w:tcPr>
            <w:tcW w:w="1920" w:type="dxa"/>
            <w:vMerge/>
          </w:tcPr>
          <w:p w14:paraId="23EBBDAB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370" w:type="dxa"/>
            <w:vMerge w:val="restart"/>
          </w:tcPr>
          <w:p w14:paraId="25D80BF6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pl-PL"/>
                <w14:ligatures w14:val="none"/>
              </w:rPr>
            </w:pPr>
          </w:p>
          <w:p w14:paraId="6C4F90BD" w14:textId="77777777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WNIOSEK O WYDANIE DECYZJI O ŚRODOWISKOWYCH UWARUNKOWANIACH </w:t>
            </w:r>
          </w:p>
          <w:p w14:paraId="4370A197" w14:textId="77777777" w:rsidR="008D27B1" w:rsidRPr="008D27B1" w:rsidRDefault="008D27B1" w:rsidP="00D45437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890" w:type="dxa"/>
          </w:tcPr>
          <w:p w14:paraId="52F3EC4E" w14:textId="3E622FB4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Wydanie: 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</w:tr>
      <w:tr w:rsidR="008D27B1" w:rsidRPr="008D27B1" w14:paraId="755B115A" w14:textId="77777777" w:rsidTr="00D45437">
        <w:trPr>
          <w:cantSplit/>
          <w:trHeight w:val="480"/>
        </w:trPr>
        <w:tc>
          <w:tcPr>
            <w:tcW w:w="1920" w:type="dxa"/>
            <w:vMerge/>
          </w:tcPr>
          <w:p w14:paraId="633F9240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370" w:type="dxa"/>
            <w:vMerge/>
          </w:tcPr>
          <w:p w14:paraId="18DA8355" w14:textId="77777777" w:rsidR="008D27B1" w:rsidRPr="008D27B1" w:rsidRDefault="008D27B1" w:rsidP="00D4543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pl-PL"/>
                <w14:ligatures w14:val="none"/>
              </w:rPr>
            </w:pPr>
          </w:p>
        </w:tc>
        <w:tc>
          <w:tcPr>
            <w:tcW w:w="1890" w:type="dxa"/>
          </w:tcPr>
          <w:p w14:paraId="11ED24CE" w14:textId="77777777" w:rsidR="008D27B1" w:rsidRPr="008D27B1" w:rsidRDefault="008D27B1" w:rsidP="00D454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Data wydania:</w:t>
            </w:r>
          </w:p>
          <w:p w14:paraId="51A9ACE8" w14:textId="6FBC2FAF" w:rsidR="008D27B1" w:rsidRPr="008D27B1" w:rsidRDefault="00EB33C7" w:rsidP="00EB33C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9</w:t>
            </w:r>
            <w:r w:rsidR="008D27B1"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09</w:t>
            </w:r>
            <w:r w:rsidR="008D27B1"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.202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</w:t>
            </w:r>
            <w:r w:rsidR="008D27B1"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r.</w:t>
            </w:r>
          </w:p>
        </w:tc>
      </w:tr>
    </w:tbl>
    <w:p w14:paraId="41B59811" w14:textId="77777777" w:rsidR="008D27B1" w:rsidRPr="008D27B1" w:rsidRDefault="008D27B1" w:rsidP="008D27B1">
      <w:pPr>
        <w:tabs>
          <w:tab w:val="center" w:pos="4536"/>
          <w:tab w:val="right" w:pos="9072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4DF25941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F713E18" w14:textId="6556FCA3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6) wypis z rejestru gruntów lub inny dokument, w postaci papierowej lub elektronicznej, wydane przez organ prowadzący ewidencję gruntów i budynków, pozwalający na ustalenie stron postępowania, zawierający co najmniej numer działki ewidencyjnej oraz, o ile zostały ujawnione: numer jej księgi wieczystej, imię i nazwisko albo nazwę oraz adres podmiotu ewidencyjnego, obejmujący przewidywany teren, na którym będzie realizowane przedsięwzięcie, oraz obejmujący obszar, o którym mowa w ust. 3a zdanie drugie, 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 zastrzeżeniem ust. 1a.</w:t>
      </w:r>
    </w:p>
    <w:p w14:paraId="0667CD07" w14:textId="77777777" w:rsidR="008D27B1" w:rsidRP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11" w:name="mip74421583"/>
      <w:bookmarkStart w:id="12" w:name="mip74421584"/>
      <w:bookmarkEnd w:id="11"/>
      <w:bookmarkEnd w:id="12"/>
    </w:p>
    <w:p w14:paraId="573142C2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7) analizę kosztów i korzyści, o której mowa w </w:t>
      </w:r>
      <w:hyperlink r:id="rId11" w:history="1">
        <w:r w:rsidRPr="008D27B1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art. 10a ust. 1</w:t>
        </w:r>
      </w:hyperlink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ustawy z dnia 10 kwietnia 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1997 r. - Prawo energetyczne – jeżeli dotyczy.</w:t>
      </w:r>
    </w:p>
    <w:p w14:paraId="17DAF5AE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13" w:name="mip74421585"/>
      <w:bookmarkEnd w:id="13"/>
    </w:p>
    <w:p w14:paraId="460FC896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1a. Jeżeli liczba stron postępowania w sprawie wydania decyzji o środowiskowych uwarunkowaniach przekracza 10, nie wymaga się dołączenia dokumentu, o którym mowa 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 xml:space="preserve">w ust. 1 pkt 6. W razie wątpliwości organ może wezwać podmiot planujący podjęcie realizacji przedsięwzięcia do dołączenia dokumentu, o którym mowa w ust. 1 pkt 6, 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w zakresie niezbędnym do wykazania, że liczba stron postępowania przekracza 10.</w:t>
      </w:r>
    </w:p>
    <w:p w14:paraId="668EFB0E" w14:textId="77777777" w:rsidR="008D27B1" w:rsidRP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14" w:name="mip74421586"/>
      <w:bookmarkStart w:id="15" w:name="mip74421588"/>
      <w:bookmarkEnd w:id="14"/>
      <w:bookmarkEnd w:id="15"/>
    </w:p>
    <w:p w14:paraId="4A183DD0" w14:textId="12308C8C" w:rsidR="008D27B1" w:rsidRPr="00A57DE7" w:rsidRDefault="008D27B1" w:rsidP="00A57DE7">
      <w:pPr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16" w:name="mip74421589"/>
      <w:bookmarkEnd w:id="16"/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2.</w:t>
      </w:r>
      <w:r w:rsidR="00A57DE7" w:rsidRPr="00A57DE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Raport o oddziaływaniu przedsięwzięcia na środowisko i kartę informacyjną przedsięwzięcia przedkłada się w formie pisemnej w jednym egzemplarzu dla organu prowadzącego postępowanie oraz na informatycznych nośnikach danych z ich zapisem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A57DE7" w:rsidRPr="00A57DE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formie elektronicznej w jednym egzemplarzu dla organu prowadzącego postępowanie oraz każdego organu opiniującego i uzgadniającego.</w:t>
      </w:r>
      <w:bookmarkStart w:id="17" w:name="mip74421590"/>
      <w:bookmarkStart w:id="18" w:name="mip74421591"/>
      <w:bookmarkStart w:id="19" w:name="mip74421603"/>
      <w:bookmarkEnd w:id="17"/>
      <w:bookmarkEnd w:id="18"/>
      <w:bookmarkEnd w:id="19"/>
    </w:p>
    <w:p w14:paraId="1F0835D2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3. Dowód wniesienia opłaty skarbowej (opłata skarbowa w wysokości 205,00 zł.).</w:t>
      </w:r>
    </w:p>
    <w:p w14:paraId="19058A4A" w14:textId="77777777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496F9ED" w14:textId="77777777" w:rsid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4. W przypadku prowadzenia sprawy przez pełnomocnika inwestora, oryginał pełnomocnictwa lub urzędowo poświadczony odpis pełnomocnictwa (dokumenty dotyczące pełnomocnictwa podlegają opłacie skarbowej w wysokości 17,00 zł.).</w:t>
      </w:r>
    </w:p>
    <w:p w14:paraId="29F6A44F" w14:textId="3F436CB6" w:rsidR="00A57DE7" w:rsidRDefault="00A57DE7" w:rsidP="00A57DE7">
      <w:pPr>
        <w:tabs>
          <w:tab w:val="left" w:pos="6135"/>
        </w:tabs>
        <w:rPr>
          <w:rFonts w:ascii="Times New Roman" w:hAnsi="Times New Roman" w:cs="Times New Roman"/>
          <w:i/>
        </w:rPr>
      </w:pPr>
    </w:p>
    <w:p w14:paraId="760A2D75" w14:textId="62D8FACA" w:rsidR="00A57DE7" w:rsidRPr="00322486" w:rsidRDefault="00322486" w:rsidP="00A57DE7">
      <w:pPr>
        <w:tabs>
          <w:tab w:val="left" w:pos="613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Pr="00322486">
        <w:rPr>
          <w:rFonts w:ascii="Times New Roman" w:hAnsi="Times New Roman" w:cs="Times New Roman"/>
        </w:rPr>
        <w:t xml:space="preserve">Organ administracji publicznej obowiązany jest załatwiać sprawę bez zbędnej zwłoki. Przepisy </w:t>
      </w:r>
      <w:hyperlink r:id="rId12" w:history="1">
        <w:r w:rsidRPr="00322486">
          <w:rPr>
            <w:rFonts w:ascii="Times New Roman" w:hAnsi="Times New Roman" w:cs="Times New Roman"/>
            <w:color w:val="0000FF"/>
            <w:u w:val="single"/>
          </w:rPr>
          <w:t>art. 35 § 5</w:t>
        </w:r>
      </w:hyperlink>
      <w:r w:rsidRPr="00322486">
        <w:rPr>
          <w:rFonts w:ascii="Times New Roman" w:hAnsi="Times New Roman" w:cs="Times New Roman"/>
        </w:rPr>
        <w:t xml:space="preserve"> i </w:t>
      </w:r>
      <w:hyperlink r:id="rId13" w:history="1">
        <w:r w:rsidRPr="00322486">
          <w:rPr>
            <w:rFonts w:ascii="Times New Roman" w:hAnsi="Times New Roman" w:cs="Times New Roman"/>
            <w:color w:val="0000FF"/>
            <w:u w:val="single"/>
          </w:rPr>
          <w:t>art. 36</w:t>
        </w:r>
      </w:hyperlink>
      <w:r w:rsidRPr="00322486">
        <w:rPr>
          <w:rFonts w:ascii="Times New Roman" w:hAnsi="Times New Roman" w:cs="Times New Roman"/>
        </w:rPr>
        <w:t xml:space="preserve"> Kodeksu postępowania administracyjnego stosuje się odpowiednio. </w:t>
      </w:r>
    </w:p>
    <w:p w14:paraId="7F7EDBA2" w14:textId="6BB01034" w:rsidR="00A57DE7" w:rsidRPr="00322486" w:rsidRDefault="00322486" w:rsidP="00A57DE7">
      <w:pPr>
        <w:tabs>
          <w:tab w:val="left" w:pos="6135"/>
        </w:tabs>
        <w:rPr>
          <w:rFonts w:ascii="Times New Roman" w:hAnsi="Times New Roman" w:cs="Times New Roman"/>
          <w:iCs/>
        </w:rPr>
      </w:pPr>
      <w:r w:rsidRPr="00322486">
        <w:rPr>
          <w:rFonts w:ascii="Times New Roman" w:hAnsi="Times New Roman" w:cs="Times New Roman"/>
          <w:iCs/>
        </w:rPr>
        <w:t xml:space="preserve">6. </w:t>
      </w:r>
      <w:r w:rsidR="00A57DE7" w:rsidRPr="00322486">
        <w:rPr>
          <w:rFonts w:ascii="Times New Roman" w:hAnsi="Times New Roman" w:cs="Times New Roman"/>
          <w:iCs/>
        </w:rPr>
        <w:t>Jednostka odpowiedzialna</w:t>
      </w:r>
    </w:p>
    <w:p w14:paraId="40BCD90D" w14:textId="77777777" w:rsidR="00A57DE7" w:rsidRPr="00FC6706" w:rsidRDefault="00A57DE7" w:rsidP="00A57DE7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Urząd Miejski w Płońsku, ul. Płocka 39, 09-100 Płońsk,</w:t>
      </w:r>
    </w:p>
    <w:p w14:paraId="27DFA3A9" w14:textId="77777777" w:rsidR="00A57DE7" w:rsidRPr="00FC6706" w:rsidRDefault="00A57DE7" w:rsidP="00A57DE7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pon. 8.00-18.00, wt.-pt. 8.00-16.00</w:t>
      </w:r>
      <w:r>
        <w:rPr>
          <w:rFonts w:ascii="Times New Roman" w:hAnsi="Times New Roman" w:cs="Times New Roman"/>
        </w:rPr>
        <w:t>.</w:t>
      </w:r>
    </w:p>
    <w:p w14:paraId="49965F5D" w14:textId="77777777" w:rsidR="00A57DE7" w:rsidRDefault="00A57DE7" w:rsidP="00A57DE7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</w:p>
    <w:p w14:paraId="28D54BE0" w14:textId="77777777" w:rsidR="00A57DE7" w:rsidRPr="00FC6706" w:rsidRDefault="00A57DE7" w:rsidP="00A57DE7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Przyjęcie dokumentów:</w:t>
      </w:r>
    </w:p>
    <w:p w14:paraId="19CCA918" w14:textId="77777777" w:rsidR="00A57DE7" w:rsidRPr="00FC6706" w:rsidRDefault="00A57DE7" w:rsidP="00A57DE7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Kancelaria Urzędu/</w:t>
      </w:r>
      <w:r>
        <w:rPr>
          <w:rFonts w:ascii="Times New Roman" w:hAnsi="Times New Roman" w:cs="Times New Roman"/>
        </w:rPr>
        <w:t>parter budynku/tel. 23 662 26 91, 23 663 13 00</w:t>
      </w:r>
    </w:p>
    <w:p w14:paraId="6917AD00" w14:textId="4D03901B" w:rsidR="00322486" w:rsidRPr="008D27B1" w:rsidRDefault="00322486" w:rsidP="00322486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lastRenderedPageBreak/>
        <w:t>F/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/7.5/0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/0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– wyd. 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4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dn. 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21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10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.20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2</w:t>
      </w:r>
      <w:r w:rsidR="00A10949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5</w:t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r. </w:t>
      </w:r>
    </w:p>
    <w:tbl>
      <w:tblPr>
        <w:tblW w:w="9180" w:type="dxa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20"/>
        <w:gridCol w:w="5370"/>
        <w:gridCol w:w="1890"/>
      </w:tblGrid>
      <w:tr w:rsidR="00322486" w:rsidRPr="008D27B1" w14:paraId="045CB98C" w14:textId="77777777" w:rsidTr="00AE31BE">
        <w:trPr>
          <w:cantSplit/>
          <w:trHeight w:val="700"/>
        </w:trPr>
        <w:tc>
          <w:tcPr>
            <w:tcW w:w="1920" w:type="dxa"/>
            <w:vMerge w:val="restart"/>
            <w:tcBorders>
              <w:bottom w:val="single" w:sz="4" w:space="0" w:color="auto"/>
            </w:tcBorders>
          </w:tcPr>
          <w:p w14:paraId="4C54BDDA" w14:textId="77777777" w:rsidR="00322486" w:rsidRPr="008D27B1" w:rsidRDefault="00322486" w:rsidP="00AE31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  <w:p w14:paraId="6A0440C4" w14:textId="77777777" w:rsidR="00322486" w:rsidRPr="008D27B1" w:rsidRDefault="00322486" w:rsidP="00AE31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</w:t>
            </w:r>
            <w:r w:rsidRPr="008D27B1">
              <w:rPr>
                <w:rFonts w:ascii="Times New Roman" w:eastAsia="Times New Roman" w:hAnsi="Times New Roman" w:cs="Times New Roman"/>
                <w:noProof/>
                <w:kern w:val="0"/>
                <w:lang w:eastAsia="pl-PL"/>
                <w14:ligatures w14:val="none"/>
              </w:rPr>
              <w:drawing>
                <wp:inline distT="0" distB="0" distL="0" distR="0" wp14:anchorId="2EAC8303" wp14:editId="2B2ACD9A">
                  <wp:extent cx="733425" cy="752475"/>
                  <wp:effectExtent l="0" t="0" r="9525" b="9525"/>
                  <wp:docPr id="58763889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</w:t>
            </w:r>
          </w:p>
          <w:p w14:paraId="4035809C" w14:textId="77777777" w:rsidR="00322486" w:rsidRPr="008D27B1" w:rsidRDefault="00322486" w:rsidP="00AE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Urząd Miejski 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br/>
              <w:t>w Płońsku</w:t>
            </w:r>
          </w:p>
          <w:p w14:paraId="5F93BF9B" w14:textId="77777777" w:rsidR="00322486" w:rsidRPr="008D27B1" w:rsidRDefault="00322486" w:rsidP="00AE31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</w:tc>
        <w:tc>
          <w:tcPr>
            <w:tcW w:w="5370" w:type="dxa"/>
            <w:vMerge w:val="restart"/>
          </w:tcPr>
          <w:p w14:paraId="422A7C78" w14:textId="77777777" w:rsidR="00322486" w:rsidRPr="008D27B1" w:rsidRDefault="00322486" w:rsidP="00AE31BE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napToGrid w:val="0"/>
                <w:kern w:val="0"/>
                <w:szCs w:val="20"/>
                <w:lang w:eastAsia="pl-PL"/>
                <w14:ligatures w14:val="none"/>
              </w:rPr>
            </w:pPr>
          </w:p>
          <w:p w14:paraId="72F5D54B" w14:textId="77777777" w:rsidR="00322486" w:rsidRPr="008D27B1" w:rsidRDefault="00322486" w:rsidP="00AE31BE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napToGrid w:val="0"/>
                <w:kern w:val="0"/>
                <w:sz w:val="28"/>
                <w:szCs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b/>
                <w:snapToGrid w:val="0"/>
                <w:kern w:val="0"/>
                <w:sz w:val="28"/>
                <w:szCs w:val="20"/>
                <w:lang w:eastAsia="pl-PL"/>
                <w14:ligatures w14:val="none"/>
              </w:rPr>
              <w:t xml:space="preserve">KARTA INFORMACYJNA </w:t>
            </w:r>
          </w:p>
          <w:p w14:paraId="5C0485F2" w14:textId="77777777" w:rsidR="00322486" w:rsidRPr="008D27B1" w:rsidRDefault="00322486" w:rsidP="00AE31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34937DBD" w14:textId="77777777" w:rsidR="00322486" w:rsidRPr="008D27B1" w:rsidRDefault="00322486" w:rsidP="00AE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</w:pPr>
          </w:p>
          <w:p w14:paraId="194B99EC" w14:textId="77777777" w:rsidR="00322486" w:rsidRPr="008D27B1" w:rsidRDefault="00322486" w:rsidP="00AE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UK.GK.K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:lang w:eastAsia="pl-PL"/>
                <w14:ligatures w14:val="none"/>
              </w:rPr>
              <w:t>3</w:t>
            </w:r>
          </w:p>
        </w:tc>
      </w:tr>
      <w:tr w:rsidR="00322486" w:rsidRPr="008D27B1" w14:paraId="16B3A7DC" w14:textId="77777777" w:rsidTr="00AE31BE">
        <w:trPr>
          <w:cantSplit/>
          <w:trHeight w:val="320"/>
        </w:trPr>
        <w:tc>
          <w:tcPr>
            <w:tcW w:w="1920" w:type="dxa"/>
            <w:vMerge/>
            <w:tcBorders>
              <w:bottom w:val="single" w:sz="4" w:space="0" w:color="auto"/>
            </w:tcBorders>
          </w:tcPr>
          <w:p w14:paraId="7446D5EC" w14:textId="77777777" w:rsidR="00322486" w:rsidRPr="008D27B1" w:rsidRDefault="00322486" w:rsidP="00AE31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eastAsia="pl-PL"/>
                <w14:ligatures w14:val="none"/>
              </w:rPr>
            </w:pPr>
          </w:p>
        </w:tc>
        <w:tc>
          <w:tcPr>
            <w:tcW w:w="5370" w:type="dxa"/>
            <w:vMerge/>
            <w:tcBorders>
              <w:bottom w:val="single" w:sz="4" w:space="0" w:color="auto"/>
            </w:tcBorders>
          </w:tcPr>
          <w:p w14:paraId="5C89A310" w14:textId="77777777" w:rsidR="00322486" w:rsidRPr="008D27B1" w:rsidRDefault="00322486" w:rsidP="00AE31BE">
            <w:pPr>
              <w:keepNext/>
              <w:widowControl w:val="0"/>
              <w:spacing w:after="0" w:line="240" w:lineRule="auto"/>
              <w:jc w:val="center"/>
              <w:outlineLvl w:val="0"/>
              <w:rPr>
                <w:rFonts w:ascii="Arial" w:eastAsia="Times New Roman" w:hAnsi="Arial" w:cs="Times New Roman"/>
                <w:b/>
                <w:snapToGrid w:val="0"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7417F0C" w14:textId="79C5AF46" w:rsidR="00322486" w:rsidRPr="008D27B1" w:rsidRDefault="00322486" w:rsidP="00AE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Strona 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z 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</w:tr>
      <w:tr w:rsidR="00322486" w:rsidRPr="008D27B1" w14:paraId="2F48197F" w14:textId="77777777" w:rsidTr="00AE31BE">
        <w:trPr>
          <w:cantSplit/>
          <w:trHeight w:val="431"/>
        </w:trPr>
        <w:tc>
          <w:tcPr>
            <w:tcW w:w="1920" w:type="dxa"/>
            <w:vMerge/>
          </w:tcPr>
          <w:p w14:paraId="053B54C1" w14:textId="77777777" w:rsidR="00322486" w:rsidRPr="008D27B1" w:rsidRDefault="00322486" w:rsidP="00AE31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370" w:type="dxa"/>
            <w:vMerge w:val="restart"/>
          </w:tcPr>
          <w:p w14:paraId="502F1B92" w14:textId="77777777" w:rsidR="00322486" w:rsidRPr="008D27B1" w:rsidRDefault="00322486" w:rsidP="00AE31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pl-PL"/>
                <w14:ligatures w14:val="none"/>
              </w:rPr>
            </w:pPr>
          </w:p>
          <w:p w14:paraId="3A41975E" w14:textId="77777777" w:rsidR="00322486" w:rsidRPr="008D27B1" w:rsidRDefault="00322486" w:rsidP="00AE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WNIOSEK O WYDANIE DECYZJI O ŚRODOWISKOWYCH UWARUNKOWANIACH </w:t>
            </w:r>
          </w:p>
          <w:p w14:paraId="0158B723" w14:textId="77777777" w:rsidR="00322486" w:rsidRPr="008D27B1" w:rsidRDefault="00322486" w:rsidP="00AE31BE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Cs w:val="20"/>
                <w:lang w:eastAsia="pl-PL"/>
                <w14:ligatures w14:val="none"/>
              </w:rPr>
            </w:pPr>
          </w:p>
        </w:tc>
        <w:tc>
          <w:tcPr>
            <w:tcW w:w="1890" w:type="dxa"/>
          </w:tcPr>
          <w:p w14:paraId="43765FDA" w14:textId="0B88AC80" w:rsidR="00322486" w:rsidRPr="008D27B1" w:rsidRDefault="00322486" w:rsidP="00AE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Wydanie: 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4</w:t>
            </w:r>
          </w:p>
        </w:tc>
      </w:tr>
      <w:tr w:rsidR="00322486" w:rsidRPr="008D27B1" w14:paraId="118A080A" w14:textId="77777777" w:rsidTr="00AE31BE">
        <w:trPr>
          <w:cantSplit/>
          <w:trHeight w:val="480"/>
        </w:trPr>
        <w:tc>
          <w:tcPr>
            <w:tcW w:w="1920" w:type="dxa"/>
            <w:vMerge/>
          </w:tcPr>
          <w:p w14:paraId="7C06E045" w14:textId="77777777" w:rsidR="00322486" w:rsidRPr="008D27B1" w:rsidRDefault="00322486" w:rsidP="00AE31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</w:p>
        </w:tc>
        <w:tc>
          <w:tcPr>
            <w:tcW w:w="5370" w:type="dxa"/>
            <w:vMerge/>
          </w:tcPr>
          <w:p w14:paraId="2ED6ADAE" w14:textId="77777777" w:rsidR="00322486" w:rsidRPr="008D27B1" w:rsidRDefault="00322486" w:rsidP="00AE31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lang w:eastAsia="pl-PL"/>
                <w14:ligatures w14:val="none"/>
              </w:rPr>
            </w:pPr>
          </w:p>
        </w:tc>
        <w:tc>
          <w:tcPr>
            <w:tcW w:w="1890" w:type="dxa"/>
          </w:tcPr>
          <w:p w14:paraId="7CD1B45D" w14:textId="77777777" w:rsidR="00322486" w:rsidRPr="008D27B1" w:rsidRDefault="00322486" w:rsidP="00AE31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Data wydania:</w:t>
            </w:r>
          </w:p>
          <w:p w14:paraId="140150EB" w14:textId="76596BF0" w:rsidR="00322486" w:rsidRPr="008D27B1" w:rsidRDefault="00322486" w:rsidP="00AE31B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    9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09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.202</w:t>
            </w:r>
            <w:r w:rsidR="00A10949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>6</w:t>
            </w:r>
            <w:r w:rsidRPr="008D27B1">
              <w:rPr>
                <w:rFonts w:ascii="Times New Roman" w:eastAsia="Times New Roman" w:hAnsi="Times New Roman" w:cs="Times New Roman"/>
                <w:kern w:val="0"/>
                <w:lang w:eastAsia="pl-PL"/>
                <w14:ligatures w14:val="none"/>
              </w:rPr>
              <w:t xml:space="preserve"> r.</w:t>
            </w:r>
          </w:p>
        </w:tc>
      </w:tr>
    </w:tbl>
    <w:p w14:paraId="14A06A38" w14:textId="77777777" w:rsidR="00322486" w:rsidRDefault="00322486" w:rsidP="00A57DE7">
      <w:pPr>
        <w:pStyle w:val="Nagwek3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14:paraId="5B7FB397" w14:textId="6508909B" w:rsidR="00A57DE7" w:rsidRPr="00322486" w:rsidRDefault="00A57DE7" w:rsidP="00A57DE7">
      <w:pPr>
        <w:pStyle w:val="Nagwek3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  <w:r w:rsidRPr="0032248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e-mail: </w:t>
      </w:r>
      <w:hyperlink r:id="rId14" w:history="1">
        <w:r w:rsidRPr="00322486">
          <w:rPr>
            <w:rStyle w:val="Hipercze"/>
            <w:rFonts w:ascii="Times New Roman" w:hAnsi="Times New Roman" w:cs="Times New Roman"/>
            <w:color w:val="auto"/>
            <w:sz w:val="24"/>
            <w:szCs w:val="24"/>
            <w:lang w:val="en-US"/>
          </w:rPr>
          <w:t>plonsk@plonsk.pl</w:t>
        </w:r>
      </w:hyperlink>
      <w:r w:rsidRPr="0032248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, </w:t>
      </w:r>
      <w:hyperlink r:id="rId15" w:history="1">
        <w:r w:rsidRPr="00322486">
          <w:rPr>
            <w:rStyle w:val="Hipercze"/>
            <w:rFonts w:ascii="Times New Roman" w:hAnsi="Times New Roman" w:cs="Times New Roman"/>
            <w:color w:val="auto"/>
            <w:sz w:val="24"/>
            <w:szCs w:val="24"/>
            <w:lang w:val="en-US"/>
          </w:rPr>
          <w:t>umplonsk@bip.org.pl</w:t>
        </w:r>
      </w:hyperlink>
      <w:r w:rsidRPr="00322486">
        <w:rPr>
          <w:rFonts w:ascii="Times New Roman" w:hAnsi="Times New Roman" w:cs="Times New Roman"/>
          <w:color w:val="auto"/>
          <w:sz w:val="24"/>
          <w:szCs w:val="24"/>
          <w:lang w:val="en-US"/>
        </w:rPr>
        <w:t xml:space="preserve">, </w:t>
      </w:r>
    </w:p>
    <w:p w14:paraId="4D1998B2" w14:textId="77777777" w:rsidR="00A57DE7" w:rsidRPr="00322486" w:rsidRDefault="00A57DE7" w:rsidP="00A57DE7">
      <w:pPr>
        <w:pStyle w:val="Nagwek3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32248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Adres e-doręczeń: AE:PL-30223-95203-FVBTF-13</w:t>
      </w:r>
    </w:p>
    <w:p w14:paraId="6A03D3A1" w14:textId="77777777" w:rsidR="00A57DE7" w:rsidRPr="00BB46D2" w:rsidRDefault="00A57DE7" w:rsidP="00A57DE7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  <w:lang w:val="en-US"/>
        </w:rPr>
      </w:pPr>
    </w:p>
    <w:p w14:paraId="2FDAC811" w14:textId="77777777" w:rsidR="00A57DE7" w:rsidRPr="00FC6706" w:rsidRDefault="00A57DE7" w:rsidP="00A57DE7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Załatwienie sprawy:</w:t>
      </w:r>
    </w:p>
    <w:p w14:paraId="773A0253" w14:textId="77777777" w:rsidR="00A57DE7" w:rsidRPr="00FC6706" w:rsidRDefault="00A57DE7" w:rsidP="00A57DE7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Wydział Usług Komunalnych i Ochrony Środowiska</w:t>
      </w:r>
    </w:p>
    <w:p w14:paraId="0778154E" w14:textId="551E96BA" w:rsidR="00A57DE7" w:rsidRPr="00FC6706" w:rsidRDefault="00A57DE7" w:rsidP="00A57DE7">
      <w:pPr>
        <w:tabs>
          <w:tab w:val="left" w:pos="6135"/>
        </w:tabs>
        <w:spacing w:after="0" w:line="240" w:lineRule="auto"/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Refer</w:t>
      </w:r>
      <w:r>
        <w:rPr>
          <w:rFonts w:ascii="Times New Roman" w:hAnsi="Times New Roman" w:cs="Times New Roman"/>
        </w:rPr>
        <w:t xml:space="preserve">at Odpadów, Ochrony Środowiska i </w:t>
      </w:r>
      <w:r w:rsidRPr="00FC6706">
        <w:rPr>
          <w:rFonts w:ascii="Times New Roman" w:hAnsi="Times New Roman" w:cs="Times New Roman"/>
        </w:rPr>
        <w:t xml:space="preserve">Gospodarki Komunalnej tel. 23 663 13 </w:t>
      </w:r>
      <w:r w:rsidR="00A10949">
        <w:rPr>
          <w:rFonts w:ascii="Times New Roman" w:hAnsi="Times New Roman" w:cs="Times New Roman"/>
        </w:rPr>
        <w:t>03</w:t>
      </w:r>
      <w:r>
        <w:rPr>
          <w:rFonts w:ascii="Times New Roman" w:hAnsi="Times New Roman" w:cs="Times New Roman"/>
        </w:rPr>
        <w:t>.</w:t>
      </w:r>
    </w:p>
    <w:p w14:paraId="24D5FB39" w14:textId="77777777" w:rsidR="00A57DE7" w:rsidRDefault="00A57DE7" w:rsidP="00A57DE7">
      <w:pPr>
        <w:tabs>
          <w:tab w:val="left" w:pos="6135"/>
        </w:tabs>
        <w:rPr>
          <w:rFonts w:ascii="Times New Roman" w:hAnsi="Times New Roman" w:cs="Times New Roman"/>
        </w:rPr>
      </w:pPr>
    </w:p>
    <w:p w14:paraId="401381CA" w14:textId="77777777" w:rsidR="00A57DE7" w:rsidRDefault="00A57DE7" w:rsidP="00A57DE7">
      <w:pPr>
        <w:tabs>
          <w:tab w:val="left" w:pos="6135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V. </w:t>
      </w:r>
      <w:r w:rsidRPr="00FC6706">
        <w:rPr>
          <w:rFonts w:ascii="Times New Roman" w:hAnsi="Times New Roman" w:cs="Times New Roman"/>
          <w:i/>
        </w:rPr>
        <w:t>Tryb odwoławczy</w:t>
      </w:r>
    </w:p>
    <w:p w14:paraId="4766F22E" w14:textId="77777777" w:rsidR="00A57DE7" w:rsidRPr="00FC6706" w:rsidRDefault="00A57DE7" w:rsidP="00A57DE7">
      <w:pPr>
        <w:tabs>
          <w:tab w:val="left" w:pos="6135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-</w:t>
      </w:r>
    </w:p>
    <w:p w14:paraId="5365B9B5" w14:textId="77777777" w:rsidR="00A57DE7" w:rsidRDefault="00A57DE7" w:rsidP="00A57DE7">
      <w:pPr>
        <w:tabs>
          <w:tab w:val="left" w:pos="6135"/>
        </w:tabs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VI. </w:t>
      </w:r>
      <w:r w:rsidRPr="00FC6706">
        <w:rPr>
          <w:rFonts w:ascii="Times New Roman" w:hAnsi="Times New Roman" w:cs="Times New Roman"/>
          <w:i/>
        </w:rPr>
        <w:t>Uwagi</w:t>
      </w:r>
    </w:p>
    <w:p w14:paraId="00923D48" w14:textId="77777777" w:rsidR="00A57DE7" w:rsidRPr="00100F4B" w:rsidRDefault="00A57DE7" w:rsidP="00A57DE7">
      <w:pPr>
        <w:tabs>
          <w:tab w:val="left" w:pos="6135"/>
        </w:tabs>
        <w:rPr>
          <w:rFonts w:ascii="Times New Roman" w:hAnsi="Times New Roman" w:cs="Times New Roman"/>
        </w:rPr>
      </w:pPr>
      <w:r w:rsidRPr="00FC6706">
        <w:rPr>
          <w:rFonts w:ascii="Times New Roman" w:hAnsi="Times New Roman" w:cs="Times New Roman"/>
        </w:rPr>
        <w:t>Nie ma uwag</w:t>
      </w:r>
    </w:p>
    <w:p w14:paraId="3226D62F" w14:textId="77777777" w:rsidR="00A57DE7" w:rsidRPr="008D27B1" w:rsidRDefault="00A57DE7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EAB6E4E" w14:textId="38812C62" w:rsidR="008D27B1" w:rsidRPr="008D27B1" w:rsidRDefault="008D27B1" w:rsidP="008D27B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AB5AEEB" w14:textId="77777777" w:rsidR="008D27B1" w:rsidRP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lang w:eastAsia="pl-PL"/>
          <w14:ligatures w14:val="none"/>
        </w:rPr>
      </w:pPr>
    </w:p>
    <w:p w14:paraId="77043573" w14:textId="77777777" w:rsidR="008D27B1" w:rsidRPr="008D27B1" w:rsidRDefault="008D27B1" w:rsidP="008D27B1">
      <w:pPr>
        <w:spacing w:after="0" w:line="240" w:lineRule="auto"/>
        <w:rPr>
          <w:rFonts w:ascii="Times New Roman" w:eastAsia="Times New Roman" w:hAnsi="Times New Roman" w:cs="Times New Roman"/>
          <w:kern w:val="0"/>
          <w:sz w:val="16"/>
          <w:lang w:eastAsia="pl-PL"/>
          <w14:ligatures w14:val="none"/>
        </w:rPr>
      </w:pPr>
    </w:p>
    <w:tbl>
      <w:tblPr>
        <w:tblW w:w="0" w:type="auto"/>
        <w:tblInd w:w="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2"/>
        <w:gridCol w:w="3980"/>
        <w:gridCol w:w="588"/>
      </w:tblGrid>
      <w:tr w:rsidR="008D27B1" w:rsidRPr="008D27B1" w14:paraId="609B1317" w14:textId="77777777" w:rsidTr="00D45437">
        <w:trPr>
          <w:trHeight w:val="280"/>
        </w:trPr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372F0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sz w:val="20"/>
                <w:lang w:eastAsia="pl-PL"/>
                <w14:ligatures w14:val="none"/>
              </w:rPr>
              <w:t>Opracował/ data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D4C44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sz w:val="20"/>
                <w:lang w:eastAsia="pl-PL"/>
                <w14:ligatures w14:val="none"/>
              </w:rPr>
              <w:t>Sprawdził/ Zatwierdził/ data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36F8C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sz w:val="20"/>
                <w:lang w:eastAsia="pl-PL"/>
                <w14:ligatures w14:val="none"/>
              </w:rPr>
              <w:t>Nr egz.</w:t>
            </w:r>
          </w:p>
        </w:tc>
      </w:tr>
      <w:tr w:rsidR="008D27B1" w:rsidRPr="008D27B1" w14:paraId="1EDC2E00" w14:textId="77777777" w:rsidTr="00D45437">
        <w:trPr>
          <w:trHeight w:val="1225"/>
        </w:trPr>
        <w:tc>
          <w:tcPr>
            <w:tcW w:w="4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5344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3DF1F7C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01C7B257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511625C" w14:textId="77777777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66F74A73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7F00541" w14:textId="009BC84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 w:rsidRPr="008D27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  <w:r w:rsidRPr="008D27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  <w:r w:rsidR="00A109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09</w:t>
            </w:r>
            <w:r w:rsidRPr="008D27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.202</w:t>
            </w:r>
            <w:r w:rsidR="00A109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  <w:r w:rsidRPr="008D27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r.                                                                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66289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5FEE608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3ECB8697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0F725D9" w14:textId="77777777" w:rsidR="008D27B1" w:rsidRPr="008D27B1" w:rsidRDefault="008D27B1" w:rsidP="008D27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4473CB40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294932CA" w14:textId="2ED9461B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9</w:t>
            </w:r>
            <w:r w:rsidRPr="008D27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  <w:r w:rsidR="00A109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09</w:t>
            </w:r>
            <w:r w:rsidRPr="008D27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.202</w:t>
            </w:r>
            <w:r w:rsidR="00A10949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>6</w:t>
            </w:r>
            <w:r w:rsidRPr="008D27B1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pl-PL"/>
                <w14:ligatures w14:val="none"/>
              </w:rPr>
              <w:t xml:space="preserve"> r.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E2F5E" w14:textId="77777777" w:rsidR="008D27B1" w:rsidRPr="008D27B1" w:rsidRDefault="008D27B1" w:rsidP="008D27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lang w:eastAsia="pl-PL"/>
                <w14:ligatures w14:val="none"/>
              </w:rPr>
            </w:pPr>
          </w:p>
        </w:tc>
      </w:tr>
    </w:tbl>
    <w:p w14:paraId="7FDD6B6C" w14:textId="77777777" w:rsidR="008D27B1" w:rsidRPr="008D27B1" w:rsidRDefault="008D27B1" w:rsidP="008D27B1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2EB7FB0" w14:textId="6C6EFBA1" w:rsidR="00F000B2" w:rsidRDefault="008D27B1" w:rsidP="008D27B1"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8D27B1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</w:p>
    <w:sectPr w:rsidR="00F000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32" style="width:13.5pt;height:13.5pt" coordsize="" o:spt="100" o:bullet="t" adj="0,,0" path="" stroked="f">
        <v:stroke joinstyle="miter"/>
        <v:imagedata r:id="rId1" o:title="image30"/>
        <v:formulas/>
        <v:path o:connecttype="segments"/>
      </v:shape>
    </w:pict>
  </w:numPicBullet>
  <w:abstractNum w:abstractNumId="0" w15:restartNumberingAfterBreak="0">
    <w:nsid w:val="684F7EFE"/>
    <w:multiLevelType w:val="hybridMultilevel"/>
    <w:tmpl w:val="4B160F62"/>
    <w:lvl w:ilvl="0" w:tplc="620252DE">
      <w:start w:val="1"/>
      <w:numFmt w:val="bullet"/>
      <w:lvlText w:val="•"/>
      <w:lvlPicBulletId w:val="0"/>
      <w:lvlJc w:val="left"/>
      <w:pPr>
        <w:ind w:left="9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6DC0F1E">
      <w:start w:val="1"/>
      <w:numFmt w:val="bullet"/>
      <w:lvlText w:val="o"/>
      <w:lvlJc w:val="left"/>
      <w:pPr>
        <w:ind w:left="1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21C1A1A">
      <w:start w:val="1"/>
      <w:numFmt w:val="bullet"/>
      <w:lvlText w:val="▪"/>
      <w:lvlJc w:val="left"/>
      <w:pPr>
        <w:ind w:left="2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D409CF2">
      <w:start w:val="1"/>
      <w:numFmt w:val="bullet"/>
      <w:lvlText w:val="•"/>
      <w:lvlJc w:val="left"/>
      <w:pPr>
        <w:ind w:left="31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7C05232">
      <w:start w:val="1"/>
      <w:numFmt w:val="bullet"/>
      <w:lvlText w:val="o"/>
      <w:lvlJc w:val="left"/>
      <w:pPr>
        <w:ind w:left="39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D2FA56">
      <w:start w:val="1"/>
      <w:numFmt w:val="bullet"/>
      <w:lvlText w:val="▪"/>
      <w:lvlJc w:val="left"/>
      <w:pPr>
        <w:ind w:left="4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36515C">
      <w:start w:val="1"/>
      <w:numFmt w:val="bullet"/>
      <w:lvlText w:val="•"/>
      <w:lvlJc w:val="left"/>
      <w:pPr>
        <w:ind w:left="5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E2D198">
      <w:start w:val="1"/>
      <w:numFmt w:val="bullet"/>
      <w:lvlText w:val="o"/>
      <w:lvlJc w:val="left"/>
      <w:pPr>
        <w:ind w:left="6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CFEF72A">
      <w:start w:val="1"/>
      <w:numFmt w:val="bullet"/>
      <w:lvlText w:val="▪"/>
      <w:lvlJc w:val="left"/>
      <w:pPr>
        <w:ind w:left="6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871288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0B2"/>
    <w:rsid w:val="00322486"/>
    <w:rsid w:val="007D00E2"/>
    <w:rsid w:val="008D2052"/>
    <w:rsid w:val="008D27B1"/>
    <w:rsid w:val="009030D9"/>
    <w:rsid w:val="00A10949"/>
    <w:rsid w:val="00A57DE7"/>
    <w:rsid w:val="00BA391B"/>
    <w:rsid w:val="00CD62E2"/>
    <w:rsid w:val="00EB33C7"/>
    <w:rsid w:val="00F00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B4937"/>
  <w15:chartTrackingRefBased/>
  <w15:docId w15:val="{C88B87D8-F337-48FA-82E9-2C7B7517B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00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00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00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00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00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00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00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00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00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00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00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00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00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00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00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00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00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00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00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00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00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00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00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00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00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00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00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00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00B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A57DE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smbyg42tmltqmfyc4nrygy2tkojyha&amp;refSource=hyp" TargetMode="External"/><Relationship Id="rId13" Type="http://schemas.openxmlformats.org/officeDocument/2006/relationships/hyperlink" Target="https://sip.legalis.pl/document-view.seam?documentId=mfrxilrtg4yteobxge3doltqmfyc4nbvgy2tanbygi&amp;refSource=hyp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ip.legalis.pl/document-view.seam?documentId=mfrxilrtg4yteobvg43dcltqmfyc4nbvgq4tanzyg4&amp;refSource=hyp" TargetMode="External"/><Relationship Id="rId12" Type="http://schemas.openxmlformats.org/officeDocument/2006/relationships/hyperlink" Target="https://sip.legalis.pl/document-view.seam?documentId=mfrxilrtg4yteobxge3doltqmfyc4nbvgy2tanbyge&amp;refSource=hyp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3.jpg"/><Relationship Id="rId11" Type="http://schemas.openxmlformats.org/officeDocument/2006/relationships/hyperlink" Target="https://sip.legalis.pl/document-view.seam?documentId=mfrxilrtg4zdamjrhaytcltqmfyc4nzsgaytgmjshe&amp;refSource=hyp" TargetMode="External"/><Relationship Id="rId5" Type="http://schemas.openxmlformats.org/officeDocument/2006/relationships/image" Target="media/image2.jpeg"/><Relationship Id="rId15" Type="http://schemas.openxmlformats.org/officeDocument/2006/relationships/hyperlink" Target="mailto:umplonsk@bip.org.pl" TargetMode="External"/><Relationship Id="rId10" Type="http://schemas.openxmlformats.org/officeDocument/2006/relationships/hyperlink" Target="https://sip.legalis.pl/document-view.seam?documentId=mfrxilrtg4ytsmbyg42tmltqmfyc4nrygy2tmmjxgm&amp;refSource=hy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ip.legalis.pl/document-view.seam?documentId=mfrxilrtg4yteobvg43dcltqmfyc4nbvgq4taojzge&amp;refSource=hyp" TargetMode="External"/><Relationship Id="rId14" Type="http://schemas.openxmlformats.org/officeDocument/2006/relationships/hyperlink" Target="mailto:plonsk@plonsk.pl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1257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Konarzewska</dc:creator>
  <cp:keywords/>
  <dc:description/>
  <cp:lastModifiedBy>Magdalena Konarzewska</cp:lastModifiedBy>
  <cp:revision>5</cp:revision>
  <cp:lastPrinted>2026-09-09T11:51:00Z</cp:lastPrinted>
  <dcterms:created xsi:type="dcterms:W3CDTF">2025-10-09T07:31:00Z</dcterms:created>
  <dcterms:modified xsi:type="dcterms:W3CDTF">2026-09-09T12:06:00Z</dcterms:modified>
</cp:coreProperties>
</file>